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2"/>
        <w:gridCol w:w="3654"/>
        <w:gridCol w:w="3655"/>
        <w:gridCol w:w="3655"/>
      </w:tblGrid>
      <w:tr w:rsidR="006930F3">
        <w:tc>
          <w:tcPr>
            <w:tcW w:w="3662" w:type="dxa"/>
            <w:tcMar>
              <w:left w:w="28" w:type="dxa"/>
              <w:right w:w="28" w:type="dxa"/>
            </w:tcMar>
          </w:tcPr>
          <w:p w:rsidR="006930F3" w:rsidRPr="003D2BF6" w:rsidRDefault="006930F3">
            <w:pPr>
              <w:pStyle w:val="berschrift1"/>
              <w:spacing w:before="360"/>
              <w:rPr>
                <w:iCs/>
                <w:sz w:val="17"/>
                <w:lang w:val="de-CH"/>
              </w:rPr>
            </w:pPr>
            <w:bookmarkStart w:id="0" w:name="_GoBack"/>
            <w:bookmarkEnd w:id="0"/>
            <w:r w:rsidRPr="003D2BF6">
              <w:rPr>
                <w:iCs/>
                <w:sz w:val="17"/>
                <w:lang w:val="de-CH"/>
              </w:rPr>
              <w:t>Bei Brandausbruch</w:t>
            </w:r>
          </w:p>
          <w:p w:rsidR="006930F3" w:rsidRPr="003D2BF6" w:rsidRDefault="006930F3">
            <w:pPr>
              <w:pStyle w:val="Textkrper2"/>
              <w:spacing w:before="60"/>
              <w:rPr>
                <w:sz w:val="17"/>
                <w:lang w:val="de-CH"/>
              </w:rPr>
            </w:pPr>
            <w:r w:rsidRPr="003D2BF6">
              <w:rPr>
                <w:sz w:val="17"/>
                <w:lang w:val="de-CH"/>
              </w:rPr>
              <w:t>Ruhe bewahren und handeln!</w:t>
            </w:r>
          </w:p>
          <w:p w:rsidR="006930F3" w:rsidRPr="003D2BF6" w:rsidRDefault="006930F3" w:rsidP="003D2BF6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7"/>
                <w:szCs w:val="2"/>
                <w:lang w:val="de-CH"/>
              </w:rPr>
            </w:pPr>
            <w:r w:rsidRPr="003D2BF6">
              <w:rPr>
                <w:rFonts w:ascii="Arial" w:hAnsi="Arial" w:cs="Arial"/>
                <w:iCs/>
                <w:color w:val="000000"/>
                <w:sz w:val="17"/>
                <w:szCs w:val="28"/>
                <w:lang w:val="de-CH"/>
              </w:rPr>
              <w:t xml:space="preserve">Telefonische oder persönliche Alarmmeldung an Telefonzentrale, Concierge oder </w:t>
            </w:r>
            <w:r w:rsidR="00D02D6F" w:rsidRPr="003D2BF6">
              <w:rPr>
                <w:rFonts w:ascii="Arial" w:hAnsi="Arial" w:cs="Arial"/>
                <w:iCs/>
                <w:color w:val="000000"/>
                <w:sz w:val="17"/>
                <w:szCs w:val="28"/>
                <w:lang w:val="de-CH"/>
              </w:rPr>
              <w:t>Rezeption</w:t>
            </w:r>
            <w:r w:rsidRPr="003D2BF6">
              <w:rPr>
                <w:rFonts w:ascii="Arial" w:hAnsi="Arial" w:cs="Arial"/>
                <w:iCs/>
                <w:color w:val="000000"/>
                <w:sz w:val="17"/>
                <w:szCs w:val="28"/>
                <w:lang w:val="de-CH"/>
              </w:rPr>
              <w:t xml:space="preserve">. Klare Angaben über </w:t>
            </w:r>
            <w:r w:rsidR="003D2BF6" w:rsidRPr="003D2BF6">
              <w:rPr>
                <w:rFonts w:ascii="Arial" w:hAnsi="Arial" w:cs="Arial"/>
                <w:iCs/>
                <w:color w:val="000000"/>
                <w:sz w:val="17"/>
                <w:szCs w:val="28"/>
                <w:lang w:val="de-CH"/>
              </w:rPr>
              <w:t xml:space="preserve">Raumnummer </w:t>
            </w:r>
            <w:r w:rsidRPr="003D2BF6">
              <w:rPr>
                <w:rFonts w:ascii="Arial" w:hAnsi="Arial" w:cs="Arial"/>
                <w:iCs/>
                <w:color w:val="000000"/>
                <w:sz w:val="17"/>
                <w:szCs w:val="28"/>
                <w:lang w:val="de-CH"/>
              </w:rPr>
              <w:t>und Wah</w:t>
            </w:r>
            <w:r w:rsidRPr="003D2BF6">
              <w:rPr>
                <w:rFonts w:ascii="Arial" w:hAnsi="Arial" w:cs="Arial"/>
                <w:iCs/>
                <w:color w:val="000000"/>
                <w:sz w:val="17"/>
                <w:szCs w:val="28"/>
                <w:lang w:val="de-CH"/>
              </w:rPr>
              <w:t>r</w:t>
            </w:r>
            <w:r w:rsidRPr="003D2BF6">
              <w:rPr>
                <w:rFonts w:ascii="Arial" w:hAnsi="Arial" w:cs="Arial"/>
                <w:iCs/>
                <w:color w:val="000000"/>
                <w:sz w:val="17"/>
                <w:szCs w:val="28"/>
                <w:lang w:val="de-CH"/>
              </w:rPr>
              <w:t>nehmungen.</w:t>
            </w:r>
          </w:p>
        </w:tc>
        <w:tc>
          <w:tcPr>
            <w:tcW w:w="3654" w:type="dxa"/>
            <w:tcMar>
              <w:left w:w="28" w:type="dxa"/>
              <w:right w:w="28" w:type="dxa"/>
            </w:tcMar>
          </w:tcPr>
          <w:p w:rsidR="006930F3" w:rsidRDefault="006930F3">
            <w:pPr>
              <w:pStyle w:val="berschrift1"/>
              <w:spacing w:before="360"/>
              <w:rPr>
                <w:iCs/>
                <w:sz w:val="17"/>
                <w:lang w:val="fr-FR"/>
              </w:rPr>
            </w:pPr>
            <w:r>
              <w:rPr>
                <w:iCs/>
                <w:sz w:val="17"/>
                <w:lang w:val="fr-FR"/>
              </w:rPr>
              <w:t>Instructions en cas d’incendie</w:t>
            </w:r>
          </w:p>
          <w:p w:rsidR="006930F3" w:rsidRDefault="006930F3">
            <w:pPr>
              <w:pStyle w:val="Textkrper2"/>
              <w:spacing w:before="60"/>
              <w:rPr>
                <w:sz w:val="17"/>
                <w:lang w:val="fr-FR"/>
              </w:rPr>
            </w:pPr>
            <w:r>
              <w:rPr>
                <w:sz w:val="17"/>
                <w:lang w:val="fr-FR"/>
              </w:rPr>
              <w:t>Gardez votre calme et agissez avec sang</w:t>
            </w:r>
            <w:r w:rsidR="006229CD">
              <w:rPr>
                <w:sz w:val="17"/>
                <w:lang w:val="fr-FR"/>
              </w:rPr>
              <w:t>-</w:t>
            </w:r>
            <w:r>
              <w:rPr>
                <w:sz w:val="17"/>
                <w:lang w:val="fr-FR"/>
              </w:rPr>
              <w:t>froid.</w:t>
            </w:r>
          </w:p>
          <w:p w:rsidR="006930F3" w:rsidRDefault="006930F3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7"/>
                <w:szCs w:val="2"/>
                <w:lang w:val="fr-FR"/>
              </w:rPr>
            </w:pPr>
            <w:r>
              <w:rPr>
                <w:rFonts w:ascii="Arial" w:hAnsi="Arial" w:cs="Arial"/>
                <w:iCs/>
                <w:color w:val="000000"/>
                <w:sz w:val="17"/>
                <w:szCs w:val="28"/>
                <w:lang w:val="fr-FR"/>
              </w:rPr>
              <w:t>Donnez l’alarme par téléphone à la centrale, au concierge ou à la réception. Indiquez avec précision le numéro de votre chambre et l’étendue du sinistre.</w:t>
            </w:r>
          </w:p>
        </w:tc>
        <w:tc>
          <w:tcPr>
            <w:tcW w:w="3655" w:type="dxa"/>
          </w:tcPr>
          <w:p w:rsidR="006930F3" w:rsidRDefault="006930F3">
            <w:pPr>
              <w:pStyle w:val="berschrift1"/>
              <w:spacing w:before="360"/>
              <w:rPr>
                <w:iCs/>
                <w:sz w:val="17"/>
                <w:lang w:val="it-IT"/>
              </w:rPr>
            </w:pPr>
            <w:r>
              <w:rPr>
                <w:iCs/>
                <w:sz w:val="17"/>
                <w:lang w:val="it-IT"/>
              </w:rPr>
              <w:t>In caso d’incendio</w:t>
            </w:r>
          </w:p>
          <w:p w:rsidR="006930F3" w:rsidRDefault="006930F3">
            <w:pPr>
              <w:pStyle w:val="Textkrper2"/>
              <w:spacing w:before="60"/>
              <w:rPr>
                <w:sz w:val="17"/>
                <w:lang w:val="it-IT"/>
              </w:rPr>
            </w:pPr>
            <w:r>
              <w:rPr>
                <w:sz w:val="17"/>
                <w:lang w:val="it-IT"/>
              </w:rPr>
              <w:t>Mantenere la calma.</w:t>
            </w:r>
          </w:p>
          <w:p w:rsidR="006930F3" w:rsidRDefault="006930F3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7"/>
                <w:szCs w:val="2"/>
                <w:lang w:val="it-IT"/>
              </w:rPr>
            </w:pPr>
            <w:proofErr w:type="gramStart"/>
            <w:r>
              <w:rPr>
                <w:rFonts w:ascii="Arial" w:hAnsi="Arial" w:cs="Arial"/>
                <w:iCs/>
                <w:color w:val="000000"/>
                <w:sz w:val="17"/>
                <w:szCs w:val="28"/>
                <w:lang w:val="it-IT"/>
              </w:rPr>
              <w:t>Avvertire telefonicamente o di persona il ce</w:t>
            </w:r>
            <w:r>
              <w:rPr>
                <w:rFonts w:ascii="Arial" w:hAnsi="Arial" w:cs="Arial"/>
                <w:iCs/>
                <w:color w:val="000000"/>
                <w:sz w:val="17"/>
                <w:szCs w:val="28"/>
                <w:lang w:val="it-IT"/>
              </w:rPr>
              <w:t>n</w:t>
            </w:r>
            <w:r>
              <w:rPr>
                <w:rFonts w:ascii="Arial" w:hAnsi="Arial" w:cs="Arial"/>
                <w:iCs/>
                <w:color w:val="000000"/>
                <w:sz w:val="17"/>
                <w:szCs w:val="28"/>
                <w:lang w:val="it-IT"/>
              </w:rPr>
              <w:t>tralino, la portineria o la reception</w:t>
            </w:r>
            <w:proofErr w:type="gramEnd"/>
            <w:r>
              <w:rPr>
                <w:rFonts w:ascii="Arial" w:hAnsi="Arial" w:cs="Arial"/>
                <w:iCs/>
                <w:color w:val="000000"/>
                <w:sz w:val="17"/>
                <w:szCs w:val="28"/>
                <w:lang w:val="it-IT"/>
              </w:rPr>
              <w:t>. Specificare il numero di camera e le osservazioni.</w:t>
            </w:r>
          </w:p>
        </w:tc>
        <w:tc>
          <w:tcPr>
            <w:tcW w:w="3655" w:type="dxa"/>
          </w:tcPr>
          <w:p w:rsidR="006930F3" w:rsidRDefault="006930F3">
            <w:pPr>
              <w:pStyle w:val="berschrift1"/>
              <w:spacing w:before="360"/>
              <w:rPr>
                <w:iCs/>
                <w:sz w:val="17"/>
                <w:lang w:val="en-GB"/>
              </w:rPr>
            </w:pPr>
            <w:r>
              <w:rPr>
                <w:iCs/>
                <w:sz w:val="17"/>
                <w:lang w:val="en-GB"/>
              </w:rPr>
              <w:t>In case of fire</w:t>
            </w:r>
          </w:p>
          <w:p w:rsidR="006930F3" w:rsidRDefault="006930F3">
            <w:pPr>
              <w:pStyle w:val="Textkrper2"/>
              <w:spacing w:before="60"/>
              <w:rPr>
                <w:sz w:val="17"/>
                <w:lang w:val="en-GB"/>
              </w:rPr>
            </w:pPr>
            <w:r>
              <w:rPr>
                <w:sz w:val="17"/>
                <w:lang w:val="en-GB"/>
              </w:rPr>
              <w:t>Do not panic.</w:t>
            </w:r>
          </w:p>
          <w:p w:rsidR="006930F3" w:rsidRDefault="006930F3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7"/>
                <w:szCs w:val="2"/>
                <w:lang w:val="en-GB"/>
              </w:rPr>
            </w:pPr>
            <w:r>
              <w:rPr>
                <w:rFonts w:ascii="Arial" w:hAnsi="Arial" w:cs="Arial"/>
                <w:iCs/>
                <w:color w:val="000000"/>
                <w:sz w:val="17"/>
                <w:szCs w:val="28"/>
                <w:lang w:val="en-GB"/>
              </w:rPr>
              <w:t>Inform hotel telephone exchange, concierge or reception immediately, either by telephone or in person. State clearly your room number and give details of fire.</w:t>
            </w:r>
          </w:p>
        </w:tc>
      </w:tr>
      <w:tr w:rsidR="006930F3">
        <w:tc>
          <w:tcPr>
            <w:tcW w:w="3662" w:type="dxa"/>
            <w:tcMar>
              <w:left w:w="28" w:type="dxa"/>
              <w:right w:w="28" w:type="dxa"/>
            </w:tcMar>
          </w:tcPr>
          <w:p w:rsidR="006930F3" w:rsidRPr="003D2BF6" w:rsidRDefault="006930F3">
            <w:pPr>
              <w:pStyle w:val="berschrift1"/>
              <w:autoSpaceDE w:val="0"/>
              <w:autoSpaceDN w:val="0"/>
              <w:adjustRightInd w:val="0"/>
              <w:spacing w:before="60" w:after="0"/>
              <w:rPr>
                <w:sz w:val="17"/>
                <w:szCs w:val="36"/>
                <w:lang w:val="de-CH"/>
              </w:rPr>
            </w:pPr>
            <w:r w:rsidRPr="003D2BF6">
              <w:rPr>
                <w:iCs/>
                <w:color w:val="DC002E"/>
                <w:sz w:val="17"/>
                <w:szCs w:val="36"/>
                <w:lang w:val="de-CH"/>
              </w:rPr>
              <w:t>Tel.-Nr. 118</w:t>
            </w:r>
          </w:p>
        </w:tc>
        <w:tc>
          <w:tcPr>
            <w:tcW w:w="3654" w:type="dxa"/>
            <w:tcMar>
              <w:left w:w="28" w:type="dxa"/>
              <w:right w:w="28" w:type="dxa"/>
            </w:tcMar>
          </w:tcPr>
          <w:p w:rsidR="006930F3" w:rsidRDefault="006930F3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iCs/>
                <w:sz w:val="17"/>
                <w:szCs w:val="36"/>
                <w:lang w:val="de-CH"/>
              </w:rPr>
            </w:pPr>
            <w:proofErr w:type="spellStart"/>
            <w:r>
              <w:rPr>
                <w:rFonts w:ascii="Arial" w:hAnsi="Arial" w:cs="Arial"/>
                <w:b/>
                <w:bCs/>
                <w:iCs/>
                <w:color w:val="DC002E"/>
                <w:sz w:val="17"/>
                <w:szCs w:val="36"/>
                <w:lang w:val="de-CH"/>
              </w:rPr>
              <w:t>T</w:t>
            </w:r>
            <w:r w:rsidR="006229CD">
              <w:rPr>
                <w:rFonts w:ascii="Arial" w:hAnsi="Arial" w:cs="Arial"/>
                <w:b/>
                <w:bCs/>
                <w:iCs/>
                <w:color w:val="DC002E"/>
                <w:sz w:val="17"/>
                <w:szCs w:val="36"/>
                <w:lang w:val="de-CH"/>
              </w:rPr>
              <w:t>é</w:t>
            </w:r>
            <w:r>
              <w:rPr>
                <w:rFonts w:ascii="Arial" w:hAnsi="Arial" w:cs="Arial"/>
                <w:b/>
                <w:bCs/>
                <w:iCs/>
                <w:color w:val="DC002E"/>
                <w:sz w:val="17"/>
                <w:szCs w:val="36"/>
                <w:lang w:val="de-CH"/>
              </w:rPr>
              <w:t>l</w:t>
            </w:r>
            <w:proofErr w:type="spellEnd"/>
            <w:r>
              <w:rPr>
                <w:rFonts w:ascii="Arial" w:hAnsi="Arial" w:cs="Arial"/>
                <w:b/>
                <w:bCs/>
                <w:iCs/>
                <w:color w:val="DC002E"/>
                <w:sz w:val="17"/>
                <w:szCs w:val="36"/>
                <w:lang w:val="de-CH"/>
              </w:rPr>
              <w:t>.-</w:t>
            </w:r>
            <w:proofErr w:type="spellStart"/>
            <w:r>
              <w:rPr>
                <w:rFonts w:ascii="Arial" w:hAnsi="Arial" w:cs="Arial"/>
                <w:b/>
                <w:bCs/>
                <w:iCs/>
                <w:color w:val="DC002E"/>
                <w:sz w:val="17"/>
                <w:szCs w:val="36"/>
                <w:lang w:val="de-CH"/>
              </w:rPr>
              <w:t>N</w:t>
            </w:r>
            <w:r w:rsidR="006229CD" w:rsidRPr="006229CD">
              <w:rPr>
                <w:rFonts w:ascii="Arial" w:hAnsi="Arial" w:cs="Arial"/>
                <w:b/>
                <w:bCs/>
                <w:iCs/>
                <w:color w:val="DC002E"/>
                <w:sz w:val="17"/>
                <w:szCs w:val="36"/>
                <w:u w:val="single"/>
                <w:vertAlign w:val="superscript"/>
                <w:lang w:val="de-CH"/>
              </w:rPr>
              <w:t>o</w:t>
            </w:r>
            <w:proofErr w:type="spellEnd"/>
            <w:r>
              <w:rPr>
                <w:rFonts w:ascii="Arial" w:hAnsi="Arial" w:cs="Arial"/>
                <w:b/>
                <w:bCs/>
                <w:iCs/>
                <w:color w:val="DC002E"/>
                <w:sz w:val="17"/>
                <w:szCs w:val="36"/>
                <w:lang w:val="de-CH"/>
              </w:rPr>
              <w:t>. 118</w:t>
            </w:r>
          </w:p>
        </w:tc>
        <w:tc>
          <w:tcPr>
            <w:tcW w:w="3655" w:type="dxa"/>
          </w:tcPr>
          <w:p w:rsidR="006930F3" w:rsidRDefault="006930F3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iCs/>
                <w:sz w:val="17"/>
                <w:szCs w:val="36"/>
                <w:lang w:val="de-CH"/>
              </w:rPr>
            </w:pPr>
            <w:r>
              <w:rPr>
                <w:rFonts w:ascii="Arial" w:hAnsi="Arial" w:cs="Arial"/>
                <w:b/>
                <w:bCs/>
                <w:iCs/>
                <w:color w:val="DC002E"/>
                <w:sz w:val="17"/>
                <w:szCs w:val="36"/>
                <w:lang w:val="de-CH"/>
              </w:rPr>
              <w:t>Tel.-</w:t>
            </w:r>
            <w:proofErr w:type="spellStart"/>
            <w:r>
              <w:rPr>
                <w:rFonts w:ascii="Arial" w:hAnsi="Arial" w:cs="Arial"/>
                <w:b/>
                <w:bCs/>
                <w:iCs/>
                <w:color w:val="DC002E"/>
                <w:sz w:val="17"/>
                <w:szCs w:val="36"/>
                <w:lang w:val="de-CH"/>
              </w:rPr>
              <w:t>N</w:t>
            </w:r>
            <w:r w:rsidR="004824CA">
              <w:rPr>
                <w:rFonts w:ascii="Arial" w:hAnsi="Arial" w:cs="Arial"/>
                <w:b/>
                <w:bCs/>
                <w:iCs/>
                <w:color w:val="DC002E"/>
                <w:sz w:val="17"/>
                <w:szCs w:val="36"/>
                <w:lang w:val="de-CH"/>
              </w:rPr>
              <w:t>o</w:t>
            </w:r>
            <w:proofErr w:type="spellEnd"/>
            <w:r>
              <w:rPr>
                <w:rFonts w:ascii="Arial" w:hAnsi="Arial" w:cs="Arial"/>
                <w:b/>
                <w:bCs/>
                <w:iCs/>
                <w:color w:val="DC002E"/>
                <w:sz w:val="17"/>
                <w:szCs w:val="36"/>
                <w:lang w:val="de-CH"/>
              </w:rPr>
              <w:t>. 118</w:t>
            </w:r>
          </w:p>
        </w:tc>
        <w:tc>
          <w:tcPr>
            <w:tcW w:w="3655" w:type="dxa"/>
          </w:tcPr>
          <w:p w:rsidR="006930F3" w:rsidRDefault="006930F3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iCs/>
                <w:sz w:val="17"/>
                <w:szCs w:val="36"/>
                <w:lang w:val="de-CH"/>
              </w:rPr>
            </w:pPr>
            <w:r>
              <w:rPr>
                <w:rFonts w:ascii="Arial" w:hAnsi="Arial" w:cs="Arial"/>
                <w:b/>
                <w:bCs/>
                <w:iCs/>
                <w:color w:val="DC002E"/>
                <w:sz w:val="17"/>
                <w:szCs w:val="36"/>
                <w:lang w:val="de-CH"/>
              </w:rPr>
              <w:t>Tel.-</w:t>
            </w:r>
            <w:proofErr w:type="spellStart"/>
            <w:r>
              <w:rPr>
                <w:rFonts w:ascii="Arial" w:hAnsi="Arial" w:cs="Arial"/>
                <w:b/>
                <w:bCs/>
                <w:iCs/>
                <w:color w:val="DC002E"/>
                <w:sz w:val="17"/>
                <w:szCs w:val="36"/>
                <w:lang w:val="de-CH"/>
              </w:rPr>
              <w:t>N</w:t>
            </w:r>
            <w:r w:rsidR="00377A32">
              <w:rPr>
                <w:rFonts w:ascii="Arial" w:hAnsi="Arial" w:cs="Arial"/>
                <w:b/>
                <w:bCs/>
                <w:iCs/>
                <w:color w:val="DC002E"/>
                <w:sz w:val="17"/>
                <w:szCs w:val="36"/>
                <w:lang w:val="de-CH"/>
              </w:rPr>
              <w:t>o</w:t>
            </w:r>
            <w:proofErr w:type="spellEnd"/>
            <w:r>
              <w:rPr>
                <w:rFonts w:ascii="Arial" w:hAnsi="Arial" w:cs="Arial"/>
                <w:b/>
                <w:bCs/>
                <w:iCs/>
                <w:color w:val="DC002E"/>
                <w:sz w:val="17"/>
                <w:szCs w:val="36"/>
                <w:lang w:val="de-CH"/>
              </w:rPr>
              <w:t>. 118</w:t>
            </w:r>
          </w:p>
        </w:tc>
      </w:tr>
      <w:tr w:rsidR="006930F3" w:rsidRPr="00912388">
        <w:tc>
          <w:tcPr>
            <w:tcW w:w="3662" w:type="dxa"/>
            <w:tcMar>
              <w:left w:w="28" w:type="dxa"/>
              <w:right w:w="28" w:type="dxa"/>
            </w:tcMar>
          </w:tcPr>
          <w:p w:rsidR="006930F3" w:rsidRPr="003D2BF6" w:rsidRDefault="006930F3">
            <w:pPr>
              <w:pStyle w:val="berschrift1"/>
              <w:autoSpaceDE w:val="0"/>
              <w:autoSpaceDN w:val="0"/>
              <w:adjustRightInd w:val="0"/>
              <w:spacing w:before="60" w:after="0"/>
              <w:rPr>
                <w:b w:val="0"/>
                <w:bCs w:val="0"/>
                <w:sz w:val="17"/>
                <w:lang w:val="de-CH"/>
              </w:rPr>
            </w:pPr>
            <w:r w:rsidRPr="003D2BF6">
              <w:rPr>
                <w:b w:val="0"/>
                <w:bCs w:val="0"/>
                <w:sz w:val="17"/>
                <w:szCs w:val="36"/>
                <w:lang w:val="de-CH"/>
              </w:rPr>
              <w:t xml:space="preserve">Türen und Fenster schliessen! </w:t>
            </w:r>
            <w:r w:rsidRPr="003D2BF6">
              <w:rPr>
                <w:b w:val="0"/>
                <w:bCs w:val="0"/>
                <w:sz w:val="17"/>
                <w:lang w:val="de-CH"/>
              </w:rPr>
              <w:t>Durchzug und Rauchentwicklung wird so vermieden.</w:t>
            </w:r>
          </w:p>
          <w:p w:rsidR="006930F3" w:rsidRPr="003D2BF6" w:rsidRDefault="006930F3">
            <w:pPr>
              <w:pStyle w:val="Textkrper3"/>
              <w:spacing w:before="60"/>
              <w:rPr>
                <w:sz w:val="17"/>
                <w:lang w:val="de-CH"/>
              </w:rPr>
            </w:pPr>
            <w:r w:rsidRPr="003D2BF6">
              <w:rPr>
                <w:sz w:val="17"/>
                <w:lang w:val="de-CH"/>
              </w:rPr>
              <w:t>Nur allerwichtigste Papiere und Wertsachen zusammenpacken, ruhig das Zimmer verla</w:t>
            </w:r>
            <w:r w:rsidRPr="003D2BF6">
              <w:rPr>
                <w:sz w:val="17"/>
                <w:lang w:val="de-CH"/>
              </w:rPr>
              <w:t>s</w:t>
            </w:r>
            <w:r w:rsidRPr="003D2BF6">
              <w:rPr>
                <w:sz w:val="17"/>
                <w:lang w:val="de-CH"/>
              </w:rPr>
              <w:t>sen.</w:t>
            </w:r>
          </w:p>
          <w:p w:rsidR="006930F3" w:rsidRPr="003D2BF6" w:rsidRDefault="006930F3">
            <w:pPr>
              <w:pStyle w:val="Textkrper3"/>
              <w:spacing w:before="60"/>
              <w:rPr>
                <w:sz w:val="17"/>
                <w:lang w:val="de-CH"/>
              </w:rPr>
            </w:pPr>
            <w:r w:rsidRPr="003D2BF6">
              <w:rPr>
                <w:sz w:val="17"/>
                <w:lang w:val="de-CH"/>
              </w:rPr>
              <w:t>Kein Lift benützen.</w:t>
            </w:r>
          </w:p>
          <w:p w:rsidR="006930F3" w:rsidRPr="003D2BF6" w:rsidRDefault="006930F3">
            <w:pPr>
              <w:pStyle w:val="Textkrper3"/>
              <w:spacing w:before="60"/>
              <w:rPr>
                <w:sz w:val="17"/>
                <w:lang w:val="de-CH"/>
              </w:rPr>
            </w:pPr>
            <w:r w:rsidRPr="003D2BF6">
              <w:rPr>
                <w:sz w:val="17"/>
                <w:lang w:val="de-CH"/>
              </w:rPr>
              <w:t>Wenn Korridore, Ausgänge oder Fluchtwege nicht erreicht werden können: Im Zimmer ble</w:t>
            </w:r>
            <w:r w:rsidRPr="003D2BF6">
              <w:rPr>
                <w:sz w:val="17"/>
                <w:lang w:val="de-CH"/>
              </w:rPr>
              <w:t>i</w:t>
            </w:r>
            <w:r w:rsidRPr="003D2BF6">
              <w:rPr>
                <w:sz w:val="17"/>
                <w:lang w:val="de-CH"/>
              </w:rPr>
              <w:t>ben, Türen und Fenster schliessen, Ritzen mit nassen Tüchern verstopfen</w:t>
            </w:r>
          </w:p>
          <w:p w:rsidR="006930F3" w:rsidRPr="003D2BF6" w:rsidRDefault="006930F3">
            <w:pPr>
              <w:pStyle w:val="Textkrper3"/>
              <w:spacing w:before="60"/>
              <w:rPr>
                <w:iCs w:val="0"/>
                <w:sz w:val="17"/>
                <w:lang w:val="de-CH"/>
              </w:rPr>
            </w:pPr>
            <w:r w:rsidRPr="003D2BF6">
              <w:rPr>
                <w:sz w:val="17"/>
                <w:lang w:val="de-CH"/>
              </w:rPr>
              <w:t xml:space="preserve">Hinter dem geschlossenen Fenster </w:t>
            </w:r>
            <w:r w:rsidR="00D02D6F" w:rsidRPr="003D2BF6">
              <w:rPr>
                <w:sz w:val="17"/>
                <w:lang w:val="de-CH"/>
              </w:rPr>
              <w:t>Rettung</w:t>
            </w:r>
            <w:r w:rsidR="00D02D6F" w:rsidRPr="003D2BF6">
              <w:rPr>
                <w:sz w:val="17"/>
                <w:lang w:val="de-CH"/>
              </w:rPr>
              <w:t>s</w:t>
            </w:r>
            <w:r w:rsidR="00D02D6F" w:rsidRPr="003D2BF6">
              <w:rPr>
                <w:sz w:val="17"/>
                <w:lang w:val="de-CH"/>
              </w:rPr>
              <w:t>mannschaft</w:t>
            </w:r>
            <w:r w:rsidRPr="003D2BF6">
              <w:rPr>
                <w:sz w:val="17"/>
                <w:lang w:val="de-CH"/>
              </w:rPr>
              <w:t xml:space="preserve"> auf sich aufmerksam machen: </w:t>
            </w:r>
            <w:r w:rsidRPr="003D2BF6">
              <w:rPr>
                <w:iCs w:val="0"/>
                <w:sz w:val="17"/>
                <w:lang w:val="de-CH"/>
              </w:rPr>
              <w:t>Winken mit grossen, hellen Gegenständen</w:t>
            </w:r>
          </w:p>
          <w:p w:rsidR="006930F3" w:rsidRPr="003D2BF6" w:rsidRDefault="006930F3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iCs/>
                <w:sz w:val="17"/>
                <w:szCs w:val="36"/>
                <w:lang w:val="de-CH"/>
              </w:rPr>
            </w:pPr>
            <w:r w:rsidRPr="003D2BF6">
              <w:rPr>
                <w:rFonts w:ascii="Arial" w:hAnsi="Arial" w:cs="Arial"/>
                <w:iCs/>
                <w:sz w:val="17"/>
                <w:lang w:val="de-CH"/>
              </w:rPr>
              <w:t>Daran denken:</w:t>
            </w:r>
            <w:r w:rsidRPr="003D2BF6">
              <w:rPr>
                <w:sz w:val="17"/>
                <w:lang w:val="de-CH"/>
              </w:rPr>
              <w:t xml:space="preserve"> </w:t>
            </w:r>
            <w:r w:rsidRPr="003D2BF6">
              <w:rPr>
                <w:rFonts w:ascii="Arial" w:hAnsi="Arial" w:cs="Arial"/>
                <w:iCs/>
                <w:color w:val="000000"/>
                <w:sz w:val="17"/>
                <w:szCs w:val="28"/>
                <w:lang w:val="de-CH"/>
              </w:rPr>
              <w:t>Panik ist gefährlicher als Feuer.</w:t>
            </w:r>
          </w:p>
        </w:tc>
        <w:tc>
          <w:tcPr>
            <w:tcW w:w="3654" w:type="dxa"/>
            <w:tcMar>
              <w:left w:w="28" w:type="dxa"/>
              <w:right w:w="28" w:type="dxa"/>
            </w:tcMar>
          </w:tcPr>
          <w:p w:rsidR="006930F3" w:rsidRDefault="006930F3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iCs/>
                <w:sz w:val="17"/>
                <w:szCs w:val="36"/>
                <w:lang w:val="fr-FR"/>
              </w:rPr>
            </w:pPr>
            <w:r>
              <w:rPr>
                <w:rFonts w:ascii="Arial" w:hAnsi="Arial" w:cs="Arial"/>
                <w:iCs/>
                <w:sz w:val="17"/>
                <w:szCs w:val="36"/>
                <w:lang w:val="fr-FR"/>
              </w:rPr>
              <w:t>Fermez portes et fenêtres pour éviter les co</w:t>
            </w:r>
            <w:r>
              <w:rPr>
                <w:rFonts w:ascii="Arial" w:hAnsi="Arial" w:cs="Arial"/>
                <w:iCs/>
                <w:sz w:val="17"/>
                <w:szCs w:val="36"/>
                <w:lang w:val="fr-FR"/>
              </w:rPr>
              <w:t>u</w:t>
            </w:r>
            <w:r>
              <w:rPr>
                <w:rFonts w:ascii="Arial" w:hAnsi="Arial" w:cs="Arial"/>
                <w:iCs/>
                <w:sz w:val="17"/>
                <w:szCs w:val="36"/>
                <w:lang w:val="fr-FR"/>
              </w:rPr>
              <w:t>rants d’air et la propagation du feu.</w:t>
            </w:r>
          </w:p>
          <w:p w:rsidR="006930F3" w:rsidRDefault="006930F3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iCs/>
                <w:sz w:val="17"/>
                <w:szCs w:val="36"/>
                <w:lang w:val="fr-FR"/>
              </w:rPr>
            </w:pPr>
            <w:r>
              <w:rPr>
                <w:rFonts w:ascii="Arial" w:hAnsi="Arial" w:cs="Arial"/>
                <w:iCs/>
                <w:sz w:val="17"/>
                <w:szCs w:val="36"/>
                <w:lang w:val="fr-FR"/>
              </w:rPr>
              <w:t>N’emportez que les papiers et objets de valeur les plus importants. Quittez calmement votre chambre.</w:t>
            </w:r>
          </w:p>
          <w:p w:rsidR="006930F3" w:rsidRDefault="006930F3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iCs/>
                <w:sz w:val="17"/>
                <w:szCs w:val="36"/>
                <w:lang w:val="fr-FR"/>
              </w:rPr>
            </w:pPr>
            <w:r>
              <w:rPr>
                <w:rFonts w:ascii="Arial" w:hAnsi="Arial" w:cs="Arial"/>
                <w:iCs/>
                <w:sz w:val="17"/>
                <w:szCs w:val="36"/>
                <w:lang w:val="fr-FR"/>
              </w:rPr>
              <w:t>Ne prenez pas l’ascenseur.</w:t>
            </w:r>
          </w:p>
          <w:p w:rsidR="006930F3" w:rsidRDefault="006930F3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iCs/>
                <w:sz w:val="17"/>
                <w:szCs w:val="36"/>
                <w:lang w:val="fr-FR"/>
              </w:rPr>
            </w:pPr>
            <w:r>
              <w:rPr>
                <w:rFonts w:ascii="Arial" w:hAnsi="Arial" w:cs="Arial"/>
                <w:iCs/>
                <w:sz w:val="17"/>
                <w:szCs w:val="36"/>
                <w:lang w:val="fr-FR"/>
              </w:rPr>
              <w:t>Si vous ne pouvez pas atteindre les couloirs, les sorties de secours et les voies d’</w:t>
            </w:r>
            <w:proofErr w:type="spellStart"/>
            <w:r>
              <w:rPr>
                <w:rFonts w:ascii="Arial" w:hAnsi="Arial" w:cs="Arial"/>
                <w:iCs/>
                <w:sz w:val="17"/>
                <w:szCs w:val="36"/>
                <w:lang w:val="fr-FR"/>
              </w:rPr>
              <w:t>evacuation</w:t>
            </w:r>
            <w:proofErr w:type="spellEnd"/>
            <w:r>
              <w:rPr>
                <w:rFonts w:ascii="Arial" w:hAnsi="Arial" w:cs="Arial"/>
                <w:iCs/>
                <w:sz w:val="17"/>
                <w:szCs w:val="36"/>
                <w:lang w:val="fr-FR"/>
              </w:rPr>
              <w:t xml:space="preserve">, restez dans votre chambre, fermez portes et </w:t>
            </w:r>
            <w:proofErr w:type="spellStart"/>
            <w:r>
              <w:rPr>
                <w:rFonts w:ascii="Arial" w:hAnsi="Arial" w:cs="Arial"/>
                <w:iCs/>
                <w:sz w:val="17"/>
                <w:szCs w:val="36"/>
                <w:lang w:val="fr-FR"/>
              </w:rPr>
              <w:t>fe-nêtres</w:t>
            </w:r>
            <w:proofErr w:type="spellEnd"/>
            <w:r>
              <w:rPr>
                <w:rFonts w:ascii="Arial" w:hAnsi="Arial" w:cs="Arial"/>
                <w:iCs/>
                <w:sz w:val="17"/>
                <w:szCs w:val="36"/>
                <w:lang w:val="fr-FR"/>
              </w:rPr>
              <w:t xml:space="preserve"> et bouchez les interstices avec du linge mouillé (autour des portes et des fenêtres).</w:t>
            </w:r>
          </w:p>
          <w:p w:rsidR="006930F3" w:rsidRDefault="006930F3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iCs/>
                <w:sz w:val="17"/>
                <w:szCs w:val="36"/>
                <w:lang w:val="fr-FR"/>
              </w:rPr>
            </w:pPr>
            <w:r>
              <w:rPr>
                <w:rFonts w:ascii="Arial" w:hAnsi="Arial" w:cs="Arial"/>
                <w:iCs/>
                <w:sz w:val="17"/>
                <w:szCs w:val="36"/>
                <w:lang w:val="fr-FR"/>
              </w:rPr>
              <w:t>Signalez votre présence à l’équipe de secours en agitant des objets volumineux, si possible de couleur claire, derrière la fenêtre fermée.</w:t>
            </w:r>
          </w:p>
          <w:p w:rsidR="006930F3" w:rsidRDefault="006930F3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iCs/>
                <w:sz w:val="17"/>
                <w:szCs w:val="36"/>
                <w:lang w:val="fr-FR"/>
              </w:rPr>
            </w:pPr>
            <w:r>
              <w:rPr>
                <w:rFonts w:ascii="Arial" w:hAnsi="Arial" w:cs="Arial"/>
                <w:iCs/>
                <w:sz w:val="17"/>
                <w:szCs w:val="36"/>
                <w:lang w:val="fr-FR"/>
              </w:rPr>
              <w:t>N’oubliez pas l’essentiel: la panique tue plus que le feu!</w:t>
            </w:r>
          </w:p>
        </w:tc>
        <w:tc>
          <w:tcPr>
            <w:tcW w:w="3655" w:type="dxa"/>
          </w:tcPr>
          <w:p w:rsidR="006930F3" w:rsidRDefault="006930F3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iCs/>
                <w:sz w:val="17"/>
                <w:szCs w:val="36"/>
                <w:lang w:val="it-IT"/>
              </w:rPr>
            </w:pPr>
            <w:r>
              <w:rPr>
                <w:rFonts w:ascii="Arial" w:hAnsi="Arial" w:cs="Arial"/>
                <w:iCs/>
                <w:sz w:val="17"/>
                <w:szCs w:val="36"/>
                <w:lang w:val="it-IT"/>
              </w:rPr>
              <w:t xml:space="preserve">Chiudere porte e finestre </w:t>
            </w:r>
            <w:proofErr w:type="gramStart"/>
            <w:r>
              <w:rPr>
                <w:rFonts w:ascii="Arial" w:hAnsi="Arial" w:cs="Arial"/>
                <w:iCs/>
                <w:sz w:val="17"/>
                <w:szCs w:val="36"/>
                <w:lang w:val="it-IT"/>
              </w:rPr>
              <w:t>onde</w:t>
            </w:r>
            <w:proofErr w:type="gramEnd"/>
            <w:r>
              <w:rPr>
                <w:rFonts w:ascii="Arial" w:hAnsi="Arial" w:cs="Arial"/>
                <w:iCs/>
                <w:sz w:val="17"/>
                <w:szCs w:val="36"/>
                <w:lang w:val="it-IT"/>
              </w:rPr>
              <w:t xml:space="preserve"> evitare correnti d’aria e sviluppo di fumo.</w:t>
            </w:r>
          </w:p>
          <w:p w:rsidR="006930F3" w:rsidRDefault="006930F3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iCs/>
                <w:sz w:val="17"/>
                <w:szCs w:val="36"/>
                <w:lang w:val="it-IT"/>
              </w:rPr>
            </w:pPr>
            <w:r>
              <w:rPr>
                <w:rFonts w:ascii="Arial" w:hAnsi="Arial" w:cs="Arial"/>
                <w:iCs/>
                <w:sz w:val="17"/>
                <w:szCs w:val="36"/>
                <w:lang w:val="it-IT"/>
              </w:rPr>
              <w:t xml:space="preserve">Raccogliere solo documenti </w:t>
            </w:r>
            <w:proofErr w:type="gramStart"/>
            <w:r>
              <w:rPr>
                <w:rFonts w:ascii="Arial" w:hAnsi="Arial" w:cs="Arial"/>
                <w:iCs/>
                <w:sz w:val="17"/>
                <w:szCs w:val="36"/>
                <w:lang w:val="it-IT"/>
              </w:rPr>
              <w:t>ed</w:t>
            </w:r>
            <w:proofErr w:type="gramEnd"/>
            <w:r>
              <w:rPr>
                <w:rFonts w:ascii="Arial" w:hAnsi="Arial" w:cs="Arial"/>
                <w:iCs/>
                <w:sz w:val="17"/>
                <w:szCs w:val="36"/>
                <w:lang w:val="it-IT"/>
              </w:rPr>
              <w:t xml:space="preserve"> oggetti di stretta necessità, lasciare la camera con ca</w:t>
            </w:r>
            <w:r>
              <w:rPr>
                <w:rFonts w:ascii="Arial" w:hAnsi="Arial" w:cs="Arial"/>
                <w:iCs/>
                <w:sz w:val="17"/>
                <w:szCs w:val="36"/>
                <w:lang w:val="it-IT"/>
              </w:rPr>
              <w:t>l</w:t>
            </w:r>
            <w:r>
              <w:rPr>
                <w:rFonts w:ascii="Arial" w:hAnsi="Arial" w:cs="Arial"/>
                <w:iCs/>
                <w:sz w:val="17"/>
                <w:szCs w:val="36"/>
                <w:lang w:val="it-IT"/>
              </w:rPr>
              <w:t>ma.</w:t>
            </w:r>
          </w:p>
          <w:p w:rsidR="006930F3" w:rsidRDefault="006930F3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iCs/>
                <w:sz w:val="17"/>
                <w:szCs w:val="36"/>
                <w:lang w:val="it-IT"/>
              </w:rPr>
            </w:pPr>
            <w:r>
              <w:rPr>
                <w:rFonts w:ascii="Arial" w:hAnsi="Arial" w:cs="Arial"/>
                <w:iCs/>
                <w:sz w:val="17"/>
                <w:szCs w:val="36"/>
                <w:lang w:val="it-IT"/>
              </w:rPr>
              <w:t>Non usare l’ascensore.</w:t>
            </w:r>
          </w:p>
          <w:p w:rsidR="006930F3" w:rsidRDefault="006930F3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iCs/>
                <w:sz w:val="17"/>
                <w:szCs w:val="36"/>
                <w:lang w:val="it-IT"/>
              </w:rPr>
            </w:pPr>
            <w:r>
              <w:rPr>
                <w:rFonts w:ascii="Arial" w:hAnsi="Arial" w:cs="Arial"/>
                <w:iCs/>
                <w:sz w:val="17"/>
                <w:szCs w:val="36"/>
                <w:lang w:val="it-IT"/>
              </w:rPr>
              <w:t xml:space="preserve">In caso di corridoi, uscite, </w:t>
            </w:r>
            <w:proofErr w:type="gramStart"/>
            <w:r>
              <w:rPr>
                <w:rFonts w:ascii="Arial" w:hAnsi="Arial" w:cs="Arial"/>
                <w:iCs/>
                <w:sz w:val="17"/>
                <w:szCs w:val="36"/>
                <w:lang w:val="it-IT"/>
              </w:rPr>
              <w:t>vie di scampo blo</w:t>
            </w:r>
            <w:r>
              <w:rPr>
                <w:rFonts w:ascii="Arial" w:hAnsi="Arial" w:cs="Arial"/>
                <w:iCs/>
                <w:sz w:val="17"/>
                <w:szCs w:val="36"/>
                <w:lang w:val="it-IT"/>
              </w:rPr>
              <w:t>c</w:t>
            </w:r>
            <w:r>
              <w:rPr>
                <w:rFonts w:ascii="Arial" w:hAnsi="Arial" w:cs="Arial"/>
                <w:iCs/>
                <w:sz w:val="17"/>
                <w:szCs w:val="36"/>
                <w:lang w:val="it-IT"/>
              </w:rPr>
              <w:t>cati</w:t>
            </w:r>
            <w:proofErr w:type="gramEnd"/>
            <w:r>
              <w:rPr>
                <w:rFonts w:ascii="Arial" w:hAnsi="Arial" w:cs="Arial"/>
                <w:iCs/>
                <w:sz w:val="17"/>
                <w:szCs w:val="36"/>
                <w:lang w:val="it-IT"/>
              </w:rPr>
              <w:t>: rimanere in camera, chiudere porte e finestre e turare fessure con cenci umidi.</w:t>
            </w:r>
          </w:p>
          <w:p w:rsidR="006930F3" w:rsidRDefault="006930F3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iCs/>
                <w:sz w:val="17"/>
                <w:szCs w:val="36"/>
                <w:lang w:val="it-IT"/>
              </w:rPr>
            </w:pPr>
            <w:r>
              <w:rPr>
                <w:rFonts w:ascii="Arial" w:hAnsi="Arial" w:cs="Arial"/>
                <w:iCs/>
                <w:sz w:val="17"/>
                <w:szCs w:val="36"/>
                <w:lang w:val="it-IT"/>
              </w:rPr>
              <w:t xml:space="preserve">Attirare l’attenzione </w:t>
            </w:r>
            <w:proofErr w:type="gramStart"/>
            <w:r>
              <w:rPr>
                <w:rFonts w:ascii="Arial" w:hAnsi="Arial" w:cs="Arial"/>
                <w:iCs/>
                <w:sz w:val="17"/>
                <w:szCs w:val="36"/>
                <w:lang w:val="it-IT"/>
              </w:rPr>
              <w:t>della</w:t>
            </w:r>
            <w:proofErr w:type="gramEnd"/>
            <w:r>
              <w:rPr>
                <w:rFonts w:ascii="Arial" w:hAnsi="Arial" w:cs="Arial"/>
                <w:iCs/>
                <w:sz w:val="17"/>
                <w:szCs w:val="36"/>
                <w:lang w:val="it-IT"/>
              </w:rPr>
              <w:t xml:space="preserve"> squadre di soccorso dietro le finestre chiuse (con oggetti chiari, luminosi, riflettenti).</w:t>
            </w:r>
          </w:p>
          <w:p w:rsidR="006930F3" w:rsidRDefault="006930F3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iCs/>
                <w:sz w:val="17"/>
                <w:szCs w:val="36"/>
                <w:lang w:val="it-IT"/>
              </w:rPr>
            </w:pPr>
            <w:r>
              <w:rPr>
                <w:rFonts w:ascii="Arial" w:hAnsi="Arial" w:cs="Arial"/>
                <w:iCs/>
                <w:sz w:val="17"/>
                <w:szCs w:val="36"/>
                <w:lang w:val="it-IT"/>
              </w:rPr>
              <w:t>Attenzione: il panico è più pericoloso del fu</w:t>
            </w:r>
            <w:r>
              <w:rPr>
                <w:rFonts w:ascii="Arial" w:hAnsi="Arial" w:cs="Arial"/>
                <w:iCs/>
                <w:sz w:val="17"/>
                <w:szCs w:val="36"/>
                <w:lang w:val="it-IT"/>
              </w:rPr>
              <w:t>o</w:t>
            </w:r>
            <w:r>
              <w:rPr>
                <w:rFonts w:ascii="Arial" w:hAnsi="Arial" w:cs="Arial"/>
                <w:iCs/>
                <w:sz w:val="17"/>
                <w:szCs w:val="36"/>
                <w:lang w:val="it-IT"/>
              </w:rPr>
              <w:t>co.</w:t>
            </w:r>
          </w:p>
        </w:tc>
        <w:tc>
          <w:tcPr>
            <w:tcW w:w="3655" w:type="dxa"/>
          </w:tcPr>
          <w:p w:rsidR="006930F3" w:rsidRDefault="006930F3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iCs/>
                <w:sz w:val="17"/>
                <w:szCs w:val="36"/>
                <w:lang w:val="en-GB"/>
              </w:rPr>
            </w:pPr>
            <w:r>
              <w:rPr>
                <w:rFonts w:ascii="Arial" w:hAnsi="Arial" w:cs="Arial"/>
                <w:iCs/>
                <w:sz w:val="17"/>
                <w:szCs w:val="36"/>
                <w:lang w:val="en-GB"/>
              </w:rPr>
              <w:t>Close doors and windows to prevent air cu</w:t>
            </w:r>
            <w:r>
              <w:rPr>
                <w:rFonts w:ascii="Arial" w:hAnsi="Arial" w:cs="Arial"/>
                <w:iCs/>
                <w:sz w:val="17"/>
                <w:szCs w:val="36"/>
                <w:lang w:val="en-GB"/>
              </w:rPr>
              <w:t>r</w:t>
            </w:r>
            <w:r>
              <w:rPr>
                <w:rFonts w:ascii="Arial" w:hAnsi="Arial" w:cs="Arial"/>
                <w:iCs/>
                <w:sz w:val="17"/>
                <w:szCs w:val="36"/>
                <w:lang w:val="en-GB"/>
              </w:rPr>
              <w:t>rents and spread of fire.</w:t>
            </w:r>
          </w:p>
          <w:p w:rsidR="006930F3" w:rsidRDefault="006930F3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iCs/>
                <w:sz w:val="17"/>
                <w:szCs w:val="36"/>
                <w:lang w:val="en-GB"/>
              </w:rPr>
            </w:pPr>
            <w:r>
              <w:rPr>
                <w:rFonts w:ascii="Arial" w:hAnsi="Arial" w:cs="Arial"/>
                <w:iCs/>
                <w:sz w:val="17"/>
                <w:szCs w:val="36"/>
                <w:lang w:val="en-GB"/>
              </w:rPr>
              <w:t>Collect only your most important belongings and calmly leave room.</w:t>
            </w:r>
          </w:p>
          <w:p w:rsidR="006930F3" w:rsidRDefault="006930F3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iCs/>
                <w:sz w:val="17"/>
                <w:szCs w:val="36"/>
                <w:lang w:val="en-GB"/>
              </w:rPr>
            </w:pPr>
            <w:proofErr w:type="gramStart"/>
            <w:r>
              <w:rPr>
                <w:rFonts w:ascii="Arial" w:hAnsi="Arial" w:cs="Arial"/>
                <w:iCs/>
                <w:sz w:val="17"/>
                <w:szCs w:val="36"/>
                <w:lang w:val="en-GB"/>
              </w:rPr>
              <w:t>Do not use</w:t>
            </w:r>
            <w:proofErr w:type="gramEnd"/>
            <w:r>
              <w:rPr>
                <w:rFonts w:ascii="Arial" w:hAnsi="Arial" w:cs="Arial"/>
                <w:iCs/>
                <w:sz w:val="17"/>
                <w:szCs w:val="36"/>
                <w:lang w:val="en-GB"/>
              </w:rPr>
              <w:t xml:space="preserve"> lift.</w:t>
            </w:r>
          </w:p>
          <w:p w:rsidR="006930F3" w:rsidRDefault="006930F3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iCs/>
                <w:sz w:val="17"/>
                <w:szCs w:val="36"/>
                <w:lang w:val="en-GB"/>
              </w:rPr>
            </w:pPr>
            <w:r>
              <w:rPr>
                <w:rFonts w:ascii="Arial" w:hAnsi="Arial" w:cs="Arial"/>
                <w:iCs/>
                <w:sz w:val="17"/>
                <w:szCs w:val="36"/>
                <w:lang w:val="en-GB"/>
              </w:rPr>
              <w:t>If unable to reach corridors, exits or emerge</w:t>
            </w:r>
            <w:r>
              <w:rPr>
                <w:rFonts w:ascii="Arial" w:hAnsi="Arial" w:cs="Arial"/>
                <w:iCs/>
                <w:sz w:val="17"/>
                <w:szCs w:val="36"/>
                <w:lang w:val="en-GB"/>
              </w:rPr>
              <w:t>n</w:t>
            </w:r>
            <w:r>
              <w:rPr>
                <w:rFonts w:ascii="Arial" w:hAnsi="Arial" w:cs="Arial"/>
                <w:iCs/>
                <w:sz w:val="17"/>
                <w:szCs w:val="36"/>
                <w:lang w:val="en-GB"/>
              </w:rPr>
              <w:t>cy exits; stay in room, close doors and wi</w:t>
            </w:r>
            <w:r>
              <w:rPr>
                <w:rFonts w:ascii="Arial" w:hAnsi="Arial" w:cs="Arial"/>
                <w:iCs/>
                <w:sz w:val="17"/>
                <w:szCs w:val="36"/>
                <w:lang w:val="en-GB"/>
              </w:rPr>
              <w:t>n</w:t>
            </w:r>
            <w:r>
              <w:rPr>
                <w:rFonts w:ascii="Arial" w:hAnsi="Arial" w:cs="Arial"/>
                <w:iCs/>
                <w:sz w:val="17"/>
                <w:szCs w:val="36"/>
                <w:lang w:val="en-GB"/>
              </w:rPr>
              <w:t>dows. Prevent air currents by blocking any gaps with wet towels.</w:t>
            </w:r>
          </w:p>
          <w:p w:rsidR="006930F3" w:rsidRDefault="006930F3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iCs/>
                <w:sz w:val="17"/>
                <w:szCs w:val="36"/>
                <w:lang w:val="en-GB"/>
              </w:rPr>
            </w:pPr>
            <w:r>
              <w:rPr>
                <w:rFonts w:ascii="Arial" w:hAnsi="Arial" w:cs="Arial"/>
                <w:iCs/>
                <w:sz w:val="17"/>
                <w:szCs w:val="36"/>
                <w:lang w:val="en-GB"/>
              </w:rPr>
              <w:t>Attract attention of rescue workers through closed windows by waving large, light-coloured objects.</w:t>
            </w:r>
          </w:p>
          <w:p w:rsidR="006930F3" w:rsidRDefault="006930F3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iCs/>
                <w:sz w:val="17"/>
                <w:szCs w:val="36"/>
                <w:lang w:val="en-GB"/>
              </w:rPr>
            </w:pPr>
            <w:r>
              <w:rPr>
                <w:rFonts w:ascii="Arial" w:hAnsi="Arial" w:cs="Arial"/>
                <w:iCs/>
                <w:sz w:val="17"/>
                <w:szCs w:val="36"/>
                <w:lang w:val="en-GB"/>
              </w:rPr>
              <w:t>Please remember – panic is more dangerous than fire!</w:t>
            </w:r>
          </w:p>
        </w:tc>
      </w:tr>
      <w:tr w:rsidR="006930F3" w:rsidRPr="00912388">
        <w:tc>
          <w:tcPr>
            <w:tcW w:w="3662" w:type="dxa"/>
            <w:tcMar>
              <w:left w:w="28" w:type="dxa"/>
              <w:right w:w="28" w:type="dxa"/>
            </w:tcMar>
          </w:tcPr>
          <w:p w:rsidR="006930F3" w:rsidRPr="003D2BF6" w:rsidRDefault="006930F3">
            <w:pPr>
              <w:pStyle w:val="berschrift5"/>
              <w:rPr>
                <w:sz w:val="17"/>
                <w:lang w:val="de-CH"/>
              </w:rPr>
            </w:pPr>
            <w:r w:rsidRPr="003D2BF6">
              <w:rPr>
                <w:sz w:val="17"/>
                <w:lang w:val="de-CH"/>
              </w:rPr>
              <w:t>Brandverhütung</w:t>
            </w:r>
          </w:p>
          <w:p w:rsidR="006930F3" w:rsidRPr="003D2BF6" w:rsidRDefault="006930F3">
            <w:pPr>
              <w:spacing w:before="60"/>
              <w:rPr>
                <w:rFonts w:ascii="Arial" w:hAnsi="Arial" w:cs="Arial"/>
                <w:iCs/>
                <w:color w:val="000000"/>
                <w:sz w:val="17"/>
                <w:szCs w:val="28"/>
                <w:lang w:val="de-CH"/>
              </w:rPr>
            </w:pPr>
            <w:r w:rsidRPr="003D2BF6">
              <w:rPr>
                <w:rFonts w:ascii="Arial" w:hAnsi="Arial" w:cs="Arial"/>
                <w:iCs/>
                <w:color w:val="000000"/>
                <w:sz w:val="17"/>
                <w:szCs w:val="28"/>
                <w:lang w:val="de-CH"/>
              </w:rPr>
              <w:t>Im Bett nicht Rauchen.</w:t>
            </w:r>
          </w:p>
          <w:p w:rsidR="006930F3" w:rsidRPr="003D2BF6" w:rsidRDefault="006930F3">
            <w:pPr>
              <w:pStyle w:val="Textkrper3"/>
              <w:autoSpaceDE/>
              <w:autoSpaceDN/>
              <w:adjustRightInd/>
              <w:spacing w:before="60"/>
              <w:rPr>
                <w:sz w:val="17"/>
                <w:lang w:val="de-CH"/>
              </w:rPr>
            </w:pPr>
            <w:r w:rsidRPr="003D2BF6">
              <w:rPr>
                <w:sz w:val="17"/>
                <w:lang w:val="de-CH"/>
              </w:rPr>
              <w:t>Keine elektrischen Strahler verwenden. Offene Flammen (Kerzen, Benzin-, Gas-, Sprit-, Meta-Brenner) vermeiden.</w:t>
            </w:r>
          </w:p>
          <w:p w:rsidR="006930F3" w:rsidRPr="003D2BF6" w:rsidRDefault="006930F3">
            <w:pPr>
              <w:spacing w:before="60"/>
              <w:rPr>
                <w:rFonts w:ascii="Arial" w:hAnsi="Arial" w:cs="Arial"/>
                <w:iCs/>
                <w:color w:val="000000"/>
                <w:sz w:val="17"/>
                <w:szCs w:val="28"/>
                <w:lang w:val="de-CH"/>
              </w:rPr>
            </w:pPr>
            <w:r w:rsidRPr="003D2BF6">
              <w:rPr>
                <w:rFonts w:ascii="Arial" w:hAnsi="Arial" w:cs="Arial"/>
                <w:iCs/>
                <w:color w:val="000000"/>
                <w:sz w:val="17"/>
                <w:szCs w:val="28"/>
                <w:lang w:val="de-CH"/>
              </w:rPr>
              <w:t>Bei elektrischen Wärmeapparaten (Bügeleisen, Heizkissen, Tauchsieder, Kocher) sofort nach Gebrauch Stecker ziehen. Wärmekissen vor dem Einschlafen abstellen.</w:t>
            </w:r>
          </w:p>
          <w:p w:rsidR="006930F3" w:rsidRDefault="006930F3" w:rsidP="00912388">
            <w:pPr>
              <w:spacing w:before="60"/>
              <w:rPr>
                <w:rFonts w:ascii="Arial" w:hAnsi="Arial" w:cs="Arial"/>
                <w:iCs/>
                <w:color w:val="000000"/>
                <w:sz w:val="17"/>
                <w:szCs w:val="28"/>
                <w:lang w:val="de-CH"/>
              </w:rPr>
            </w:pPr>
            <w:r w:rsidRPr="003D2BF6">
              <w:rPr>
                <w:rFonts w:ascii="Arial" w:hAnsi="Arial" w:cs="Arial"/>
                <w:iCs/>
                <w:color w:val="000000"/>
                <w:sz w:val="17"/>
                <w:szCs w:val="28"/>
                <w:lang w:val="de-CH"/>
              </w:rPr>
              <w:t xml:space="preserve">Keine Reparaturen an elektrischen Anlagen ausführen. Defekte an Concierge oder </w:t>
            </w:r>
            <w:proofErr w:type="spellStart"/>
            <w:r w:rsidRPr="003D2BF6">
              <w:rPr>
                <w:rFonts w:ascii="Arial" w:hAnsi="Arial" w:cs="Arial"/>
                <w:iCs/>
                <w:color w:val="000000"/>
                <w:sz w:val="17"/>
                <w:szCs w:val="28"/>
                <w:lang w:val="de-CH"/>
              </w:rPr>
              <w:t>Recept</w:t>
            </w:r>
            <w:r w:rsidRPr="003D2BF6">
              <w:rPr>
                <w:rFonts w:ascii="Arial" w:hAnsi="Arial" w:cs="Arial"/>
                <w:iCs/>
                <w:color w:val="000000"/>
                <w:sz w:val="17"/>
                <w:szCs w:val="28"/>
                <w:lang w:val="de-CH"/>
              </w:rPr>
              <w:t>i</w:t>
            </w:r>
            <w:r w:rsidRPr="003D2BF6">
              <w:rPr>
                <w:rFonts w:ascii="Arial" w:hAnsi="Arial" w:cs="Arial"/>
                <w:iCs/>
                <w:color w:val="000000"/>
                <w:sz w:val="17"/>
                <w:szCs w:val="28"/>
                <w:lang w:val="de-CH"/>
              </w:rPr>
              <w:t>on</w:t>
            </w:r>
            <w:proofErr w:type="spellEnd"/>
            <w:r w:rsidRPr="003D2BF6">
              <w:rPr>
                <w:rFonts w:ascii="Arial" w:hAnsi="Arial" w:cs="Arial"/>
                <w:iCs/>
                <w:color w:val="000000"/>
                <w:sz w:val="17"/>
                <w:szCs w:val="28"/>
                <w:lang w:val="de-CH"/>
              </w:rPr>
              <w:t xml:space="preserve"> melden.</w:t>
            </w:r>
          </w:p>
          <w:p w:rsidR="00912388" w:rsidRPr="003D2BF6" w:rsidRDefault="00912388" w:rsidP="00912388">
            <w:pPr>
              <w:spacing w:before="60"/>
              <w:rPr>
                <w:rFonts w:ascii="Arial" w:hAnsi="Arial" w:cs="Arial"/>
                <w:sz w:val="17"/>
                <w:szCs w:val="2"/>
                <w:lang w:val="de-CH"/>
              </w:rPr>
            </w:pPr>
          </w:p>
        </w:tc>
        <w:tc>
          <w:tcPr>
            <w:tcW w:w="3654" w:type="dxa"/>
            <w:tcMar>
              <w:left w:w="28" w:type="dxa"/>
              <w:right w:w="28" w:type="dxa"/>
            </w:tcMar>
          </w:tcPr>
          <w:p w:rsidR="006930F3" w:rsidRDefault="006930F3">
            <w:pPr>
              <w:pStyle w:val="berschrift5"/>
              <w:rPr>
                <w:sz w:val="17"/>
                <w:lang w:val="fr-FR"/>
              </w:rPr>
            </w:pPr>
            <w:r>
              <w:rPr>
                <w:sz w:val="17"/>
                <w:lang w:val="fr-FR"/>
              </w:rPr>
              <w:t>Prévention des incendies</w:t>
            </w:r>
          </w:p>
          <w:p w:rsidR="006930F3" w:rsidRDefault="006930F3">
            <w:pPr>
              <w:spacing w:before="60"/>
              <w:rPr>
                <w:rFonts w:ascii="Arial" w:hAnsi="Arial" w:cs="Arial"/>
                <w:iCs/>
                <w:color w:val="000000"/>
                <w:sz w:val="17"/>
                <w:szCs w:val="28"/>
                <w:lang w:val="fr-FR"/>
              </w:rPr>
            </w:pPr>
            <w:r>
              <w:rPr>
                <w:rFonts w:ascii="Arial" w:hAnsi="Arial" w:cs="Arial"/>
                <w:iCs/>
                <w:color w:val="000000"/>
                <w:sz w:val="17"/>
                <w:szCs w:val="28"/>
                <w:lang w:val="fr-FR"/>
              </w:rPr>
              <w:t>Ne pas fumer au lit.</w:t>
            </w:r>
          </w:p>
          <w:p w:rsidR="006930F3" w:rsidRDefault="006930F3">
            <w:pPr>
              <w:pStyle w:val="Textkrper3"/>
              <w:autoSpaceDE/>
              <w:autoSpaceDN/>
              <w:adjustRightInd/>
              <w:spacing w:before="60"/>
              <w:rPr>
                <w:sz w:val="17"/>
                <w:lang w:val="fr-FR"/>
              </w:rPr>
            </w:pPr>
            <w:r>
              <w:rPr>
                <w:sz w:val="17"/>
                <w:lang w:val="fr-FR"/>
              </w:rPr>
              <w:t>Ne pas utiliser de radiateur électrique. Eviter les flammes nues (bougies, brûleurs à gaz, essence, alcool, etc.)</w:t>
            </w:r>
          </w:p>
          <w:p w:rsidR="006930F3" w:rsidRDefault="006930F3">
            <w:pPr>
              <w:spacing w:before="60"/>
              <w:rPr>
                <w:rFonts w:ascii="Arial" w:hAnsi="Arial" w:cs="Arial"/>
                <w:iCs/>
                <w:color w:val="000000"/>
                <w:sz w:val="17"/>
                <w:szCs w:val="28"/>
                <w:lang w:val="fr-FR"/>
              </w:rPr>
            </w:pPr>
            <w:r>
              <w:rPr>
                <w:rFonts w:ascii="Arial" w:hAnsi="Arial" w:cs="Arial"/>
                <w:iCs/>
                <w:color w:val="000000"/>
                <w:sz w:val="17"/>
                <w:szCs w:val="28"/>
                <w:lang w:val="fr-FR"/>
              </w:rPr>
              <w:t>Débrancher les appareils électriques (fer à repasser, coussin chauffant, chauffe</w:t>
            </w:r>
            <w:r w:rsidR="006229CD">
              <w:rPr>
                <w:rFonts w:ascii="Arial" w:hAnsi="Arial" w:cs="Arial"/>
                <w:iCs/>
                <w:color w:val="000000"/>
                <w:sz w:val="17"/>
                <w:szCs w:val="28"/>
                <w:lang w:val="fr-FR"/>
              </w:rPr>
              <w:t>-</w:t>
            </w:r>
            <w:r>
              <w:rPr>
                <w:rFonts w:ascii="Arial" w:hAnsi="Arial" w:cs="Arial"/>
                <w:iCs/>
                <w:color w:val="000000"/>
                <w:sz w:val="17"/>
                <w:szCs w:val="28"/>
                <w:lang w:val="fr-FR"/>
              </w:rPr>
              <w:t>liquide, bouilloire électrique, etc.) immédiatement après usage. Débrancher également les couvertures électriques avant de s’endormir.</w:t>
            </w:r>
          </w:p>
          <w:p w:rsidR="006930F3" w:rsidRDefault="006930F3">
            <w:pPr>
              <w:spacing w:before="60"/>
              <w:rPr>
                <w:rFonts w:ascii="Arial" w:hAnsi="Arial" w:cs="Arial"/>
                <w:sz w:val="17"/>
                <w:szCs w:val="2"/>
                <w:lang w:val="fr-FR"/>
              </w:rPr>
            </w:pPr>
            <w:r>
              <w:rPr>
                <w:rFonts w:ascii="Arial" w:hAnsi="Arial" w:cs="Arial"/>
                <w:sz w:val="17"/>
                <w:szCs w:val="2"/>
                <w:lang w:val="fr-FR"/>
              </w:rPr>
              <w:t>Ne pas réparer soi-même l’installation éle</w:t>
            </w:r>
            <w:r>
              <w:rPr>
                <w:rFonts w:ascii="Arial" w:hAnsi="Arial" w:cs="Arial"/>
                <w:sz w:val="17"/>
                <w:szCs w:val="2"/>
                <w:lang w:val="fr-FR"/>
              </w:rPr>
              <w:t>c</w:t>
            </w:r>
            <w:r>
              <w:rPr>
                <w:rFonts w:ascii="Arial" w:hAnsi="Arial" w:cs="Arial"/>
                <w:sz w:val="17"/>
                <w:szCs w:val="2"/>
                <w:lang w:val="fr-FR"/>
              </w:rPr>
              <w:t>trique. Annoncer les défectuosités au concierge ou à la réception.</w:t>
            </w:r>
          </w:p>
        </w:tc>
        <w:tc>
          <w:tcPr>
            <w:tcW w:w="3655" w:type="dxa"/>
          </w:tcPr>
          <w:p w:rsidR="006930F3" w:rsidRDefault="006930F3">
            <w:pPr>
              <w:pStyle w:val="berschrift5"/>
              <w:rPr>
                <w:sz w:val="17"/>
                <w:lang w:val="it-IT"/>
              </w:rPr>
            </w:pPr>
            <w:r>
              <w:rPr>
                <w:sz w:val="17"/>
                <w:lang w:val="it-IT"/>
              </w:rPr>
              <w:t>Prevenzioni contro gli incendi</w:t>
            </w:r>
          </w:p>
          <w:p w:rsidR="006930F3" w:rsidRDefault="006930F3">
            <w:pPr>
              <w:spacing w:before="60"/>
              <w:rPr>
                <w:rFonts w:ascii="Arial" w:hAnsi="Arial" w:cs="Arial"/>
                <w:iCs/>
                <w:color w:val="000000"/>
                <w:sz w:val="17"/>
                <w:szCs w:val="28"/>
                <w:lang w:val="it-IT"/>
              </w:rPr>
            </w:pPr>
            <w:r>
              <w:rPr>
                <w:rFonts w:ascii="Arial" w:hAnsi="Arial" w:cs="Arial"/>
                <w:iCs/>
                <w:color w:val="000000"/>
                <w:sz w:val="17"/>
                <w:szCs w:val="28"/>
                <w:lang w:val="it-IT"/>
              </w:rPr>
              <w:t>Non fumare a letto.</w:t>
            </w:r>
          </w:p>
          <w:p w:rsidR="006930F3" w:rsidRDefault="006930F3">
            <w:pPr>
              <w:spacing w:before="60"/>
              <w:rPr>
                <w:rFonts w:ascii="Arial" w:hAnsi="Arial" w:cs="Arial"/>
                <w:sz w:val="17"/>
                <w:szCs w:val="2"/>
                <w:lang w:val="it-IT"/>
              </w:rPr>
            </w:pPr>
            <w:r w:rsidRPr="003D2BF6">
              <w:rPr>
                <w:rFonts w:ascii="Arial" w:hAnsi="Arial" w:cs="Arial"/>
                <w:sz w:val="17"/>
                <w:szCs w:val="2"/>
                <w:lang w:val="fr-CH"/>
              </w:rPr>
              <w:t xml:space="preserve">Non </w:t>
            </w:r>
            <w:proofErr w:type="spellStart"/>
            <w:r w:rsidRPr="003D2BF6">
              <w:rPr>
                <w:rFonts w:ascii="Arial" w:hAnsi="Arial" w:cs="Arial"/>
                <w:sz w:val="17"/>
                <w:szCs w:val="2"/>
                <w:lang w:val="fr-CH"/>
              </w:rPr>
              <w:t>usare</w:t>
            </w:r>
            <w:proofErr w:type="spellEnd"/>
            <w:r w:rsidRPr="003D2BF6">
              <w:rPr>
                <w:rFonts w:ascii="Arial" w:hAnsi="Arial" w:cs="Arial"/>
                <w:sz w:val="17"/>
                <w:szCs w:val="2"/>
                <w:lang w:val="fr-CH"/>
              </w:rPr>
              <w:t xml:space="preserve"> </w:t>
            </w:r>
            <w:proofErr w:type="spellStart"/>
            <w:r w:rsidRPr="003D2BF6">
              <w:rPr>
                <w:rFonts w:ascii="Arial" w:hAnsi="Arial" w:cs="Arial"/>
                <w:sz w:val="17"/>
                <w:szCs w:val="2"/>
                <w:lang w:val="fr-CH"/>
              </w:rPr>
              <w:t>stufette</w:t>
            </w:r>
            <w:proofErr w:type="spellEnd"/>
            <w:r w:rsidRPr="003D2BF6">
              <w:rPr>
                <w:rFonts w:ascii="Arial" w:hAnsi="Arial" w:cs="Arial"/>
                <w:sz w:val="17"/>
                <w:szCs w:val="2"/>
                <w:lang w:val="fr-CH"/>
              </w:rPr>
              <w:t xml:space="preserve"> </w:t>
            </w:r>
            <w:proofErr w:type="spellStart"/>
            <w:r w:rsidRPr="003D2BF6">
              <w:rPr>
                <w:rFonts w:ascii="Arial" w:hAnsi="Arial" w:cs="Arial"/>
                <w:sz w:val="17"/>
                <w:szCs w:val="2"/>
                <w:lang w:val="fr-CH"/>
              </w:rPr>
              <w:t>elettriche</w:t>
            </w:r>
            <w:proofErr w:type="spellEnd"/>
            <w:r w:rsidRPr="003D2BF6">
              <w:rPr>
                <w:rFonts w:ascii="Arial" w:hAnsi="Arial" w:cs="Arial"/>
                <w:sz w:val="17"/>
                <w:szCs w:val="2"/>
                <w:lang w:val="fr-CH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7"/>
                <w:szCs w:val="2"/>
                <w:lang w:val="it-IT"/>
              </w:rPr>
              <w:t>Evitare fiamme di qualsiasi genere (candele, bruciatori a gas, a benzina, a spirito e a metano).</w:t>
            </w:r>
            <w:proofErr w:type="gramEnd"/>
          </w:p>
          <w:p w:rsidR="006930F3" w:rsidRDefault="006930F3">
            <w:pPr>
              <w:spacing w:before="60"/>
              <w:rPr>
                <w:rFonts w:ascii="Arial" w:hAnsi="Arial" w:cs="Arial"/>
                <w:sz w:val="17"/>
                <w:szCs w:val="2"/>
                <w:lang w:val="it-IT"/>
              </w:rPr>
            </w:pPr>
            <w:proofErr w:type="gramStart"/>
            <w:r>
              <w:rPr>
                <w:rFonts w:ascii="Arial" w:hAnsi="Arial" w:cs="Arial"/>
                <w:sz w:val="17"/>
                <w:szCs w:val="2"/>
                <w:lang w:val="it-IT"/>
              </w:rPr>
              <w:t>Dopo l’uso di apparecchi elettrici (ferri da stiro, termofori, bollitori d’acqua, fornelli) togliere la spina</w:t>
            </w:r>
            <w:proofErr w:type="gramEnd"/>
            <w:r>
              <w:rPr>
                <w:rFonts w:ascii="Arial" w:hAnsi="Arial" w:cs="Arial"/>
                <w:sz w:val="17"/>
                <w:szCs w:val="2"/>
                <w:lang w:val="it-IT"/>
              </w:rPr>
              <w:t>. Spegnere i termofori prima di addo</w:t>
            </w:r>
            <w:r>
              <w:rPr>
                <w:rFonts w:ascii="Arial" w:hAnsi="Arial" w:cs="Arial"/>
                <w:sz w:val="17"/>
                <w:szCs w:val="2"/>
                <w:lang w:val="it-IT"/>
              </w:rPr>
              <w:t>r</w:t>
            </w:r>
            <w:r>
              <w:rPr>
                <w:rFonts w:ascii="Arial" w:hAnsi="Arial" w:cs="Arial"/>
                <w:sz w:val="17"/>
                <w:szCs w:val="2"/>
                <w:lang w:val="it-IT"/>
              </w:rPr>
              <w:t>mentarsi.</w:t>
            </w:r>
          </w:p>
          <w:p w:rsidR="006930F3" w:rsidRDefault="006930F3">
            <w:pPr>
              <w:spacing w:before="60"/>
              <w:rPr>
                <w:rFonts w:ascii="Arial" w:hAnsi="Arial" w:cs="Arial"/>
                <w:sz w:val="17"/>
                <w:szCs w:val="2"/>
                <w:lang w:val="it-IT"/>
              </w:rPr>
            </w:pPr>
            <w:r>
              <w:rPr>
                <w:rFonts w:ascii="Arial" w:hAnsi="Arial" w:cs="Arial"/>
                <w:sz w:val="17"/>
                <w:szCs w:val="2"/>
                <w:lang w:val="it-IT"/>
              </w:rPr>
              <w:t xml:space="preserve">Non </w:t>
            </w:r>
            <w:proofErr w:type="gramStart"/>
            <w:r>
              <w:rPr>
                <w:rFonts w:ascii="Arial" w:hAnsi="Arial" w:cs="Arial"/>
                <w:sz w:val="17"/>
                <w:szCs w:val="2"/>
                <w:lang w:val="it-IT"/>
              </w:rPr>
              <w:t>effettuare</w:t>
            </w:r>
            <w:proofErr w:type="gramEnd"/>
            <w:r>
              <w:rPr>
                <w:rFonts w:ascii="Arial" w:hAnsi="Arial" w:cs="Arial"/>
                <w:sz w:val="17"/>
                <w:szCs w:val="2"/>
                <w:lang w:val="it-IT"/>
              </w:rPr>
              <w:t xml:space="preserve"> riparazioni alle istallazioni elettriche. In caso di guasti avvisare la portin</w:t>
            </w:r>
            <w:r>
              <w:rPr>
                <w:rFonts w:ascii="Arial" w:hAnsi="Arial" w:cs="Arial"/>
                <w:sz w:val="17"/>
                <w:szCs w:val="2"/>
                <w:lang w:val="it-IT"/>
              </w:rPr>
              <w:t>e</w:t>
            </w:r>
            <w:r>
              <w:rPr>
                <w:rFonts w:ascii="Arial" w:hAnsi="Arial" w:cs="Arial"/>
                <w:sz w:val="17"/>
                <w:szCs w:val="2"/>
                <w:lang w:val="it-IT"/>
              </w:rPr>
              <w:t>ria o la reception.</w:t>
            </w:r>
          </w:p>
        </w:tc>
        <w:tc>
          <w:tcPr>
            <w:tcW w:w="3655" w:type="dxa"/>
          </w:tcPr>
          <w:p w:rsidR="006930F3" w:rsidRDefault="006930F3">
            <w:pPr>
              <w:pStyle w:val="berschrift5"/>
              <w:rPr>
                <w:sz w:val="17"/>
                <w:lang w:val="en-GB"/>
              </w:rPr>
            </w:pPr>
            <w:r>
              <w:rPr>
                <w:sz w:val="17"/>
                <w:lang w:val="en-GB"/>
              </w:rPr>
              <w:t>Fire prevention</w:t>
            </w:r>
          </w:p>
          <w:p w:rsidR="006930F3" w:rsidRDefault="006930F3">
            <w:pPr>
              <w:spacing w:before="60"/>
              <w:rPr>
                <w:rFonts w:ascii="Arial" w:hAnsi="Arial" w:cs="Arial"/>
                <w:iCs/>
                <w:color w:val="000000"/>
                <w:sz w:val="17"/>
                <w:szCs w:val="28"/>
                <w:lang w:val="en-GB"/>
              </w:rPr>
            </w:pPr>
            <w:r>
              <w:rPr>
                <w:rFonts w:ascii="Arial" w:hAnsi="Arial" w:cs="Arial"/>
                <w:iCs/>
                <w:color w:val="000000"/>
                <w:sz w:val="17"/>
                <w:szCs w:val="28"/>
                <w:lang w:val="en-GB"/>
              </w:rPr>
              <w:t>Never smoke in bed.</w:t>
            </w:r>
          </w:p>
          <w:p w:rsidR="006930F3" w:rsidRDefault="006930F3">
            <w:pPr>
              <w:spacing w:before="60"/>
              <w:rPr>
                <w:rFonts w:ascii="Arial" w:hAnsi="Arial" w:cs="Arial"/>
                <w:sz w:val="17"/>
                <w:szCs w:val="2"/>
                <w:lang w:val="en-GB"/>
              </w:rPr>
            </w:pPr>
            <w:r>
              <w:rPr>
                <w:rFonts w:ascii="Arial" w:hAnsi="Arial" w:cs="Arial"/>
                <w:sz w:val="17"/>
                <w:szCs w:val="2"/>
                <w:lang w:val="en-GB"/>
              </w:rPr>
              <w:t xml:space="preserve">Never use electric ray equipment or </w:t>
            </w:r>
            <w:proofErr w:type="spellStart"/>
            <w:r>
              <w:rPr>
                <w:rFonts w:ascii="Arial" w:hAnsi="Arial" w:cs="Arial"/>
                <w:sz w:val="17"/>
                <w:szCs w:val="2"/>
                <w:lang w:val="en-GB"/>
              </w:rPr>
              <w:t>ope</w:t>
            </w:r>
            <w:r>
              <w:rPr>
                <w:rFonts w:ascii="Arial" w:hAnsi="Arial" w:cs="Arial"/>
                <w:sz w:val="17"/>
                <w:szCs w:val="2"/>
                <w:lang w:val="en-GB"/>
              </w:rPr>
              <w:t>n</w:t>
            </w:r>
            <w:r>
              <w:rPr>
                <w:rFonts w:ascii="Arial" w:hAnsi="Arial" w:cs="Arial"/>
                <w:sz w:val="17"/>
                <w:szCs w:val="2"/>
                <w:lang w:val="en-GB"/>
              </w:rPr>
              <w:t>flame</w:t>
            </w:r>
            <w:proofErr w:type="spellEnd"/>
            <w:r>
              <w:rPr>
                <w:rFonts w:ascii="Arial" w:hAnsi="Arial" w:cs="Arial"/>
                <w:sz w:val="17"/>
                <w:szCs w:val="2"/>
                <w:lang w:val="en-GB"/>
              </w:rPr>
              <w:t xml:space="preserve"> devices (candles, fuel, gas and spirit burners, etc.).</w:t>
            </w:r>
          </w:p>
          <w:p w:rsidR="006930F3" w:rsidRDefault="006930F3">
            <w:pPr>
              <w:spacing w:before="60"/>
              <w:rPr>
                <w:rFonts w:ascii="Arial" w:hAnsi="Arial" w:cs="Arial"/>
                <w:sz w:val="17"/>
                <w:szCs w:val="2"/>
                <w:lang w:val="en-GB"/>
              </w:rPr>
            </w:pPr>
            <w:r>
              <w:rPr>
                <w:rFonts w:ascii="Arial" w:hAnsi="Arial" w:cs="Arial"/>
                <w:sz w:val="17"/>
                <w:szCs w:val="2"/>
                <w:lang w:val="en-GB"/>
              </w:rPr>
              <w:t>Electrical equipment such as irons, cookers, water heaters, should always be unplugged immediately after use. Electric bedding appl</w:t>
            </w:r>
            <w:r>
              <w:rPr>
                <w:rFonts w:ascii="Arial" w:hAnsi="Arial" w:cs="Arial"/>
                <w:sz w:val="17"/>
                <w:szCs w:val="2"/>
                <w:lang w:val="en-GB"/>
              </w:rPr>
              <w:t>i</w:t>
            </w:r>
            <w:r>
              <w:rPr>
                <w:rFonts w:ascii="Arial" w:hAnsi="Arial" w:cs="Arial"/>
                <w:sz w:val="17"/>
                <w:szCs w:val="2"/>
                <w:lang w:val="en-GB"/>
              </w:rPr>
              <w:t>ances should be disconnected before you sleep.</w:t>
            </w:r>
          </w:p>
          <w:p w:rsidR="006930F3" w:rsidRDefault="006930F3">
            <w:pPr>
              <w:spacing w:before="60"/>
              <w:rPr>
                <w:rFonts w:ascii="Arial" w:hAnsi="Arial" w:cs="Arial"/>
                <w:sz w:val="17"/>
                <w:szCs w:val="2"/>
                <w:lang w:val="en-GB"/>
              </w:rPr>
            </w:pPr>
            <w:r>
              <w:rPr>
                <w:rFonts w:ascii="Arial" w:hAnsi="Arial" w:cs="Arial"/>
                <w:sz w:val="17"/>
                <w:szCs w:val="2"/>
                <w:lang w:val="en-GB"/>
              </w:rPr>
              <w:t>Inform the concierge or reception of any faulty electrical installations; never try to repair them yourself.</w:t>
            </w:r>
          </w:p>
        </w:tc>
      </w:tr>
    </w:tbl>
    <w:p w:rsidR="006930F3" w:rsidRDefault="006930F3">
      <w:pPr>
        <w:jc w:val="both"/>
        <w:rPr>
          <w:rFonts w:ascii="Arial" w:hAnsi="Arial" w:cs="Arial"/>
          <w:sz w:val="4"/>
          <w:szCs w:val="2"/>
          <w:lang w:val="en-GB"/>
        </w:rPr>
      </w:pPr>
    </w:p>
    <w:sectPr w:rsidR="006930F3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3DD" w:rsidRDefault="00AB4369">
      <w:r>
        <w:separator/>
      </w:r>
    </w:p>
  </w:endnote>
  <w:endnote w:type="continuationSeparator" w:id="0">
    <w:p w:rsidR="001B33DD" w:rsidRDefault="00AB4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0F3" w:rsidRDefault="006930F3">
    <w:pPr>
      <w:pStyle w:val="Fuzeile"/>
      <w:rPr>
        <w:rFonts w:ascii="Arial" w:hAnsi="Arial" w:cs="Arial"/>
        <w:color w:val="808080"/>
        <w:sz w:val="16"/>
        <w:szCs w:val="16"/>
      </w:rPr>
    </w:pPr>
  </w:p>
  <w:p w:rsidR="006930F3" w:rsidRDefault="006930F3">
    <w:pPr>
      <w:pStyle w:val="Fuzeile"/>
      <w:rPr>
        <w:rFonts w:ascii="Arial" w:hAnsi="Arial" w:cs="Arial"/>
        <w:color w:val="808080"/>
        <w:sz w:val="16"/>
        <w:szCs w:val="16"/>
      </w:rPr>
    </w:pPr>
  </w:p>
  <w:p w:rsidR="006930F3" w:rsidRDefault="00AB4369">
    <w:pPr>
      <w:pStyle w:val="Fuzeile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noProof/>
        <w:color w:val="808080"/>
        <w:sz w:val="16"/>
        <w:szCs w:val="16"/>
        <w:lang w:val="de-CH" w:eastAsia="de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6467475</wp:posOffset>
          </wp:positionH>
          <wp:positionV relativeFrom="paragraph">
            <wp:posOffset>1270</wp:posOffset>
          </wp:positionV>
          <wp:extent cx="1076325" cy="466725"/>
          <wp:effectExtent l="0" t="0" r="9525" b="9525"/>
          <wp:wrapNone/>
          <wp:docPr id="20" name="Bild 20" descr="HS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HS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317" b="6097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30F3" w:rsidRDefault="00AB4369">
    <w:pPr>
      <w:pStyle w:val="Fuzeile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noProof/>
        <w:color w:val="808080"/>
        <w:sz w:val="16"/>
        <w:szCs w:val="16"/>
        <w:lang w:val="de-CH" w:eastAsia="de-CH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7696200</wp:posOffset>
          </wp:positionH>
          <wp:positionV relativeFrom="paragraph">
            <wp:posOffset>74930</wp:posOffset>
          </wp:positionV>
          <wp:extent cx="1572260" cy="304800"/>
          <wp:effectExtent l="0" t="0" r="8890" b="0"/>
          <wp:wrapNone/>
          <wp:docPr id="21" name="Bild 21" descr="gvb_3f_d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gvb_3f_d_300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26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0F3" w:rsidRDefault="006930F3">
    <w:pPr>
      <w:pStyle w:val="Fuzeile"/>
      <w:rPr>
        <w:rFonts w:ascii="Arial" w:hAnsi="Arial" w:cs="Arial"/>
        <w:color w:val="808080"/>
        <w:sz w:val="16"/>
        <w:szCs w:val="16"/>
      </w:rPr>
    </w:pPr>
  </w:p>
  <w:p w:rsidR="006930F3" w:rsidRDefault="006930F3">
    <w:pPr>
      <w:pStyle w:val="Fuzeile"/>
      <w:rPr>
        <w:rFonts w:ascii="Arial" w:hAnsi="Arial" w:cs="Arial"/>
        <w:color w:val="808080"/>
        <w:sz w:val="16"/>
        <w:szCs w:val="16"/>
      </w:rPr>
    </w:pPr>
  </w:p>
  <w:p w:rsidR="006930F3" w:rsidRDefault="006930F3">
    <w:pPr>
      <w:pStyle w:val="Fuzeile"/>
      <w:rPr>
        <w:rFonts w:ascii="Arial" w:hAnsi="Arial" w:cs="Arial"/>
        <w:color w:val="808080"/>
        <w:sz w:val="16"/>
        <w:szCs w:val="16"/>
      </w:rPr>
    </w:pPr>
  </w:p>
  <w:p w:rsidR="006930F3" w:rsidRDefault="006930F3">
    <w:pPr>
      <w:pStyle w:val="Fuzeile"/>
      <w:rPr>
        <w:rFonts w:ascii="Arial" w:hAnsi="Arial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3DD" w:rsidRDefault="00AB4369">
      <w:r>
        <w:separator/>
      </w:r>
    </w:p>
  </w:footnote>
  <w:footnote w:type="continuationSeparator" w:id="0">
    <w:p w:rsidR="001B33DD" w:rsidRDefault="00AB4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0F3" w:rsidRDefault="006930F3">
    <w:pPr>
      <w:rPr>
        <w:rFonts w:ascii="Arial" w:hAnsi="Arial" w:cs="Arial"/>
      </w:rPr>
    </w:pPr>
  </w:p>
  <w:p w:rsidR="006930F3" w:rsidRDefault="006930F3">
    <w:pPr>
      <w:rPr>
        <w:rFonts w:ascii="Arial" w:hAnsi="Arial" w:cs="Arial"/>
      </w:rPr>
    </w:pPr>
  </w:p>
  <w:tbl>
    <w:tblPr>
      <w:tblW w:w="15480" w:type="dxa"/>
      <w:tblInd w:w="-12" w:type="dxa"/>
      <w:shd w:val="clear" w:color="auto" w:fill="DC002E"/>
      <w:tblLook w:val="01E0" w:firstRow="1" w:lastRow="1" w:firstColumn="1" w:lastColumn="1" w:noHBand="0" w:noVBand="0"/>
    </w:tblPr>
    <w:tblGrid>
      <w:gridCol w:w="120"/>
      <w:gridCol w:w="12360"/>
      <w:gridCol w:w="2280"/>
      <w:gridCol w:w="720"/>
    </w:tblGrid>
    <w:tr w:rsidR="006930F3">
      <w:trPr>
        <w:trHeight w:val="344"/>
      </w:trPr>
      <w:tc>
        <w:tcPr>
          <w:tcW w:w="15480" w:type="dxa"/>
          <w:gridSpan w:val="4"/>
          <w:noWrap/>
          <w:vAlign w:val="bottom"/>
        </w:tcPr>
        <w:p w:rsidR="006930F3" w:rsidRDefault="006930F3">
          <w:pPr>
            <w:pStyle w:val="Kopfzeile"/>
            <w:spacing w:after="100" w:afterAutospacing="1"/>
            <w:rPr>
              <w:rFonts w:ascii="Arial" w:hAnsi="Arial" w:cs="Arial"/>
              <w:b/>
              <w:sz w:val="32"/>
              <w:szCs w:val="32"/>
            </w:rPr>
          </w:pPr>
        </w:p>
      </w:tc>
    </w:tr>
    <w:tr w:rsidR="006930F3">
      <w:trPr>
        <w:gridBefore w:val="1"/>
        <w:wBefore w:w="120" w:type="dxa"/>
      </w:trPr>
      <w:tc>
        <w:tcPr>
          <w:tcW w:w="15360" w:type="dxa"/>
          <w:gridSpan w:val="3"/>
          <w:shd w:val="clear" w:color="auto" w:fill="DC002E"/>
        </w:tcPr>
        <w:p w:rsidR="006930F3" w:rsidRDefault="006930F3">
          <w:pPr>
            <w:pStyle w:val="Kopfzeile"/>
            <w:rPr>
              <w:sz w:val="10"/>
              <w:szCs w:val="10"/>
            </w:rPr>
          </w:pPr>
        </w:p>
      </w:tc>
    </w:tr>
    <w:tr w:rsidR="006930F3">
      <w:tc>
        <w:tcPr>
          <w:tcW w:w="12480" w:type="dxa"/>
          <w:gridSpan w:val="2"/>
        </w:tcPr>
        <w:p w:rsidR="006930F3" w:rsidRDefault="006930F3">
          <w:pPr>
            <w:pStyle w:val="Kopfzeile"/>
            <w:rPr>
              <w:rFonts w:ascii="Arial" w:hAnsi="Arial" w:cs="Arial"/>
              <w:color w:val="808080"/>
            </w:rPr>
          </w:pPr>
        </w:p>
      </w:tc>
      <w:tc>
        <w:tcPr>
          <w:tcW w:w="2280" w:type="dxa"/>
        </w:tcPr>
        <w:p w:rsidR="006930F3" w:rsidRDefault="006930F3">
          <w:pPr>
            <w:pStyle w:val="Kopfzeile"/>
            <w:jc w:val="right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t xml:space="preserve">Seite </w:t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instrText xml:space="preserve"> PAGE </w:instrText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>
            <w:rPr>
              <w:rStyle w:val="Seitenzahl"/>
              <w:rFonts w:ascii="Arial" w:hAnsi="Arial" w:cs="Arial"/>
              <w:noProof/>
              <w:color w:val="808080"/>
              <w:sz w:val="16"/>
              <w:szCs w:val="16"/>
            </w:rPr>
            <w:t>2</w:t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end"/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t xml:space="preserve"> von </w:t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instrText xml:space="preserve"> NUMPAGES </w:instrText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>
            <w:rPr>
              <w:rStyle w:val="Seitenzahl"/>
              <w:rFonts w:ascii="Arial" w:hAnsi="Arial" w:cs="Arial"/>
              <w:noProof/>
              <w:color w:val="808080"/>
              <w:sz w:val="16"/>
              <w:szCs w:val="16"/>
            </w:rPr>
            <w:t>1</w:t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end"/>
          </w:r>
        </w:p>
      </w:tc>
      <w:tc>
        <w:tcPr>
          <w:tcW w:w="720" w:type="dxa"/>
          <w:vAlign w:val="bottom"/>
        </w:tcPr>
        <w:p w:rsidR="006930F3" w:rsidRDefault="006930F3">
          <w:pPr>
            <w:pStyle w:val="Kopfzeile"/>
            <w:jc w:val="right"/>
            <w:rPr>
              <w:rFonts w:ascii="Arial" w:hAnsi="Arial" w:cs="Arial"/>
              <w:color w:val="808080"/>
              <w:sz w:val="20"/>
              <w:szCs w:val="20"/>
            </w:rPr>
          </w:pPr>
        </w:p>
      </w:tc>
    </w:tr>
  </w:tbl>
  <w:p w:rsidR="006930F3" w:rsidRDefault="006930F3">
    <w:pPr>
      <w:pStyle w:val="Kopfzeile"/>
      <w:spacing w:after="360"/>
      <w:rPr>
        <w:rFonts w:ascii="Arial" w:hAnsi="Arial" w:cs="Arial"/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0F3" w:rsidRDefault="00146D15">
    <w:pPr>
      <w:rPr>
        <w:rFonts w:ascii="Arial" w:hAnsi="Arial" w:cs="Arial"/>
      </w:rPr>
    </w:pPr>
    <w:r>
      <w:rPr>
        <w:rFonts w:ascii="Arial" w:hAnsi="Arial" w:cs="Arial"/>
        <w:noProof/>
        <w:lang w:val="de-CH" w:eastAsia="de-CH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rightMargin">
            <wp:posOffset>-1692275</wp:posOffset>
          </wp:positionH>
          <wp:positionV relativeFrom="topMargin">
            <wp:posOffset>6912610</wp:posOffset>
          </wp:positionV>
          <wp:extent cx="1987200" cy="414000"/>
          <wp:effectExtent l="0" t="0" r="0" b="5715"/>
          <wp:wrapTight wrapText="bothSides">
            <wp:wrapPolygon edited="0">
              <wp:start x="0" y="0"/>
              <wp:lineTo x="0" y="20903"/>
              <wp:lineTo x="21331" y="20903"/>
              <wp:lineTo x="21331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VB_Mutter_RGB_pos_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200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930F3" w:rsidRDefault="006930F3">
    <w:pPr>
      <w:rPr>
        <w:rFonts w:ascii="Arial" w:hAnsi="Arial" w:cs="Arial"/>
      </w:rPr>
    </w:pPr>
  </w:p>
  <w:tbl>
    <w:tblPr>
      <w:tblW w:w="14996" w:type="dxa"/>
      <w:tblInd w:w="-12" w:type="dxa"/>
      <w:shd w:val="clear" w:color="auto" w:fill="DC002E"/>
      <w:tblLook w:val="01E0" w:firstRow="1" w:lastRow="1" w:firstColumn="1" w:lastColumn="1" w:noHBand="0" w:noVBand="0"/>
    </w:tblPr>
    <w:tblGrid>
      <w:gridCol w:w="120"/>
      <w:gridCol w:w="12360"/>
      <w:gridCol w:w="2280"/>
      <w:gridCol w:w="236"/>
    </w:tblGrid>
    <w:tr w:rsidR="006930F3" w:rsidTr="00146D15">
      <w:trPr>
        <w:gridAfter w:val="1"/>
        <w:wAfter w:w="236" w:type="dxa"/>
        <w:trHeight w:val="344"/>
      </w:trPr>
      <w:tc>
        <w:tcPr>
          <w:tcW w:w="14760" w:type="dxa"/>
          <w:gridSpan w:val="3"/>
          <w:noWrap/>
          <w:vAlign w:val="bottom"/>
        </w:tcPr>
        <w:p w:rsidR="006930F3" w:rsidRDefault="006930F3">
          <w:pPr>
            <w:pStyle w:val="Kopfzeile"/>
            <w:spacing w:after="100" w:afterAutospacing="1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Alarmierung im Notfall</w:t>
          </w:r>
        </w:p>
      </w:tc>
    </w:tr>
    <w:tr w:rsidR="006930F3" w:rsidTr="00146D15">
      <w:trPr>
        <w:gridBefore w:val="1"/>
        <w:gridAfter w:val="1"/>
        <w:wBefore w:w="120" w:type="dxa"/>
        <w:wAfter w:w="236" w:type="dxa"/>
      </w:trPr>
      <w:tc>
        <w:tcPr>
          <w:tcW w:w="14640" w:type="dxa"/>
          <w:gridSpan w:val="2"/>
          <w:shd w:val="clear" w:color="auto" w:fill="DC002E"/>
        </w:tcPr>
        <w:p w:rsidR="006930F3" w:rsidRDefault="006930F3">
          <w:pPr>
            <w:pStyle w:val="Kopfzeile"/>
            <w:rPr>
              <w:sz w:val="10"/>
              <w:szCs w:val="10"/>
            </w:rPr>
          </w:pPr>
        </w:p>
      </w:tc>
    </w:tr>
    <w:tr w:rsidR="006930F3" w:rsidTr="00146D15">
      <w:tc>
        <w:tcPr>
          <w:tcW w:w="12480" w:type="dxa"/>
          <w:gridSpan w:val="2"/>
        </w:tcPr>
        <w:p w:rsidR="006930F3" w:rsidRDefault="006930F3">
          <w:pPr>
            <w:pStyle w:val="Kopfzeile"/>
            <w:rPr>
              <w:rFonts w:ascii="Arial" w:hAnsi="Arial" w:cs="Arial"/>
              <w:color w:val="808080"/>
            </w:rPr>
          </w:pPr>
        </w:p>
      </w:tc>
      <w:tc>
        <w:tcPr>
          <w:tcW w:w="2280" w:type="dxa"/>
        </w:tcPr>
        <w:p w:rsidR="006930F3" w:rsidRDefault="006930F3">
          <w:pPr>
            <w:pStyle w:val="Kopfzeile"/>
            <w:jc w:val="right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t xml:space="preserve">Seite </w:t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instrText xml:space="preserve"> PAGE </w:instrText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146D15">
            <w:rPr>
              <w:rStyle w:val="Seitenzahl"/>
              <w:rFonts w:ascii="Arial" w:hAnsi="Arial" w:cs="Arial"/>
              <w:noProof/>
              <w:color w:val="808080"/>
              <w:sz w:val="16"/>
              <w:szCs w:val="16"/>
            </w:rPr>
            <w:t>1</w:t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end"/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t xml:space="preserve"> von </w:t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instrText xml:space="preserve"> NUMPAGES </w:instrText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146D15">
            <w:rPr>
              <w:rStyle w:val="Seitenzahl"/>
              <w:rFonts w:ascii="Arial" w:hAnsi="Arial" w:cs="Arial"/>
              <w:noProof/>
              <w:color w:val="808080"/>
              <w:sz w:val="16"/>
              <w:szCs w:val="16"/>
            </w:rPr>
            <w:t>1</w:t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end"/>
          </w:r>
        </w:p>
      </w:tc>
      <w:tc>
        <w:tcPr>
          <w:tcW w:w="236" w:type="dxa"/>
          <w:vAlign w:val="bottom"/>
        </w:tcPr>
        <w:p w:rsidR="006930F3" w:rsidRDefault="006930F3">
          <w:pPr>
            <w:pStyle w:val="Kopfzeile"/>
            <w:jc w:val="right"/>
            <w:rPr>
              <w:rFonts w:ascii="Arial" w:hAnsi="Arial" w:cs="Arial"/>
              <w:color w:val="808080"/>
              <w:sz w:val="20"/>
              <w:szCs w:val="20"/>
            </w:rPr>
          </w:pPr>
        </w:p>
      </w:tc>
    </w:tr>
  </w:tbl>
  <w:p w:rsidR="006930F3" w:rsidRDefault="006930F3">
    <w:pPr>
      <w:pStyle w:val="Kopfzeile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45A4F"/>
    <w:multiLevelType w:val="hybridMultilevel"/>
    <w:tmpl w:val="82D6BA72"/>
    <w:lvl w:ilvl="0" w:tplc="5C7C74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ABC6B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D2A0C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26803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BCEBD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3307A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9160F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5D612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0AB5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2D765E"/>
    <w:multiLevelType w:val="hybridMultilevel"/>
    <w:tmpl w:val="8744A94A"/>
    <w:lvl w:ilvl="0" w:tplc="F0B8755A">
      <w:numFmt w:val="bullet"/>
      <w:lvlText w:val="ι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DC002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BF4C29"/>
    <w:multiLevelType w:val="hybridMultilevel"/>
    <w:tmpl w:val="95681EA0"/>
    <w:lvl w:ilvl="0" w:tplc="034850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1956FF"/>
    <w:multiLevelType w:val="hybridMultilevel"/>
    <w:tmpl w:val="8042F43A"/>
    <w:lvl w:ilvl="0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228F08EE"/>
    <w:multiLevelType w:val="hybridMultilevel"/>
    <w:tmpl w:val="C72A5236"/>
    <w:lvl w:ilvl="0" w:tplc="F0B8755A">
      <w:numFmt w:val="bullet"/>
      <w:lvlText w:val="ι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DC002E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7F06384"/>
    <w:multiLevelType w:val="hybridMultilevel"/>
    <w:tmpl w:val="FA040234"/>
    <w:lvl w:ilvl="0" w:tplc="EE5CCF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76EFF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9A6A5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D7C57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3C95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B249E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046BD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0A0F4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9FECD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0F0DA0"/>
    <w:multiLevelType w:val="hybridMultilevel"/>
    <w:tmpl w:val="3710F266"/>
    <w:lvl w:ilvl="0" w:tplc="1AC6A7DC">
      <w:start w:val="6"/>
      <w:numFmt w:val="lowerLetter"/>
      <w:lvlText w:val="%1)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2A6F26C3"/>
    <w:multiLevelType w:val="hybridMultilevel"/>
    <w:tmpl w:val="A7C832E2"/>
    <w:lvl w:ilvl="0" w:tplc="92BC9A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B273DE"/>
    <w:multiLevelType w:val="singleLevel"/>
    <w:tmpl w:val="CC6843B4"/>
    <w:lvl w:ilvl="0">
      <w:start w:val="1"/>
      <w:numFmt w:val="lowerLetter"/>
      <w:lvlText w:val="%1)"/>
      <w:lvlJc w:val="left"/>
      <w:pPr>
        <w:tabs>
          <w:tab w:val="num" w:pos="855"/>
        </w:tabs>
        <w:ind w:left="855" w:hanging="435"/>
      </w:pPr>
      <w:rPr>
        <w:rFonts w:hint="default"/>
      </w:rPr>
    </w:lvl>
  </w:abstractNum>
  <w:abstractNum w:abstractNumId="9">
    <w:nsid w:val="332C4FD8"/>
    <w:multiLevelType w:val="hybridMultilevel"/>
    <w:tmpl w:val="C58ADA20"/>
    <w:lvl w:ilvl="0" w:tplc="F0B8755A">
      <w:numFmt w:val="bullet"/>
      <w:lvlText w:val="ι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DC002E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E17090C"/>
    <w:multiLevelType w:val="hybridMultilevel"/>
    <w:tmpl w:val="6AFA5FE8"/>
    <w:lvl w:ilvl="0" w:tplc="A766A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03A7F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EA27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13690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B58C8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938CB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B309B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68448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1DC42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003F7B"/>
    <w:multiLevelType w:val="hybridMultilevel"/>
    <w:tmpl w:val="37D2C79E"/>
    <w:lvl w:ilvl="0" w:tplc="C48E0B44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67013A"/>
    <w:multiLevelType w:val="hybridMultilevel"/>
    <w:tmpl w:val="98DCAE8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210139"/>
    <w:multiLevelType w:val="hybridMultilevel"/>
    <w:tmpl w:val="BC9E6E2A"/>
    <w:lvl w:ilvl="0" w:tplc="C48E0B44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9E036C"/>
    <w:multiLevelType w:val="hybridMultilevel"/>
    <w:tmpl w:val="CDF83DD6"/>
    <w:lvl w:ilvl="0" w:tplc="BC4652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6187A27"/>
    <w:multiLevelType w:val="hybridMultilevel"/>
    <w:tmpl w:val="05C6D550"/>
    <w:lvl w:ilvl="0" w:tplc="F0B8755A">
      <w:numFmt w:val="bullet"/>
      <w:lvlText w:val="ι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DC002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BC56D0"/>
    <w:multiLevelType w:val="hybridMultilevel"/>
    <w:tmpl w:val="5754AF22"/>
    <w:lvl w:ilvl="0" w:tplc="13CA78B4"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DC002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435E7B"/>
    <w:multiLevelType w:val="hybridMultilevel"/>
    <w:tmpl w:val="894CB706"/>
    <w:lvl w:ilvl="0" w:tplc="775A37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7B7308"/>
    <w:multiLevelType w:val="hybridMultilevel"/>
    <w:tmpl w:val="83A2658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877D72"/>
    <w:multiLevelType w:val="hybridMultilevel"/>
    <w:tmpl w:val="85768744"/>
    <w:lvl w:ilvl="0" w:tplc="DAE296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6F6FD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96829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C2C48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62625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2DA55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0F817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696D6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C054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6047AA"/>
    <w:multiLevelType w:val="hybridMultilevel"/>
    <w:tmpl w:val="363045F8"/>
    <w:lvl w:ilvl="0" w:tplc="96360E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3F675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F8281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D36E3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DEF3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E56CC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63E93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716F9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73275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861F79"/>
    <w:multiLevelType w:val="hybridMultilevel"/>
    <w:tmpl w:val="5E7E8ABA"/>
    <w:lvl w:ilvl="0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3"/>
  </w:num>
  <w:num w:numId="4">
    <w:abstractNumId w:val="8"/>
  </w:num>
  <w:num w:numId="5">
    <w:abstractNumId w:val="6"/>
  </w:num>
  <w:num w:numId="6">
    <w:abstractNumId w:val="18"/>
  </w:num>
  <w:num w:numId="7">
    <w:abstractNumId w:val="14"/>
  </w:num>
  <w:num w:numId="8">
    <w:abstractNumId w:val="11"/>
  </w:num>
  <w:num w:numId="9">
    <w:abstractNumId w:val="13"/>
  </w:num>
  <w:num w:numId="10">
    <w:abstractNumId w:val="2"/>
  </w:num>
  <w:num w:numId="11">
    <w:abstractNumId w:val="7"/>
  </w:num>
  <w:num w:numId="12">
    <w:abstractNumId w:val="0"/>
  </w:num>
  <w:num w:numId="13">
    <w:abstractNumId w:val="10"/>
  </w:num>
  <w:num w:numId="14">
    <w:abstractNumId w:val="19"/>
  </w:num>
  <w:num w:numId="15">
    <w:abstractNumId w:val="20"/>
  </w:num>
  <w:num w:numId="16">
    <w:abstractNumId w:val="5"/>
  </w:num>
  <w:num w:numId="17">
    <w:abstractNumId w:val="17"/>
  </w:num>
  <w:num w:numId="18">
    <w:abstractNumId w:val="15"/>
  </w:num>
  <w:num w:numId="19">
    <w:abstractNumId w:val="16"/>
  </w:num>
  <w:num w:numId="20">
    <w:abstractNumId w:val="4"/>
  </w:num>
  <w:num w:numId="21">
    <w:abstractNumId w:val="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1265">
      <o:colormru v:ext="edit" colors="#dc002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F3"/>
    <w:rsid w:val="00131AF6"/>
    <w:rsid w:val="00146D15"/>
    <w:rsid w:val="001B33DD"/>
    <w:rsid w:val="002D20AC"/>
    <w:rsid w:val="00377A32"/>
    <w:rsid w:val="003D2BF6"/>
    <w:rsid w:val="00461F2F"/>
    <w:rsid w:val="004824CA"/>
    <w:rsid w:val="00597141"/>
    <w:rsid w:val="006229CD"/>
    <w:rsid w:val="006930F3"/>
    <w:rsid w:val="00893645"/>
    <w:rsid w:val="00912388"/>
    <w:rsid w:val="00996275"/>
    <w:rsid w:val="00AB4369"/>
    <w:rsid w:val="00B42E87"/>
    <w:rsid w:val="00D0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#dc002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qFormat/>
    <w:pPr>
      <w:spacing w:before="100" w:beforeAutospacing="1" w:after="100" w:afterAutospacing="1"/>
      <w:outlineLvl w:val="1"/>
    </w:pPr>
    <w:rPr>
      <w:b/>
      <w:bCs/>
      <w:sz w:val="36"/>
      <w:szCs w:val="36"/>
      <w:lang w:val="de-CH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spacing w:before="60" w:after="60"/>
      <w:outlineLvl w:val="4"/>
    </w:pPr>
    <w:rPr>
      <w:rFonts w:ascii="Arial" w:hAnsi="Arial" w:cs="Arial"/>
      <w:b/>
      <w:bCs/>
      <w:iCs/>
      <w:sz w:val="18"/>
      <w:szCs w:val="36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/>
      <w:b/>
      <w:sz w:val="32"/>
      <w:szCs w:val="20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Einzug3">
    <w:name w:val="Body Text Indent 3"/>
    <w:basedOn w:val="Standard"/>
    <w:pPr>
      <w:spacing w:after="120"/>
      <w:ind w:left="1418"/>
    </w:pPr>
    <w:rPr>
      <w:rFonts w:ascii="Arial" w:hAnsi="Arial"/>
      <w:i/>
      <w:snapToGrid w:val="0"/>
      <w:color w:val="000000"/>
      <w:sz w:val="22"/>
      <w:szCs w:val="20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lang w:val="de-CH"/>
    </w:rPr>
  </w:style>
  <w:style w:type="character" w:styleId="Seitenzahl">
    <w:name w:val="page number"/>
    <w:basedOn w:val="Absatz-Standardschriftart"/>
  </w:style>
  <w:style w:type="character" w:styleId="Fett">
    <w:name w:val="Strong"/>
    <w:basedOn w:val="Absatz-Standardschriftart"/>
    <w:qFormat/>
    <w:rPr>
      <w:b/>
      <w:bCs/>
    </w:rPr>
  </w:style>
  <w:style w:type="paragraph" w:styleId="Textkrper">
    <w:name w:val="Body Text"/>
    <w:basedOn w:val="Standard"/>
    <w:rPr>
      <w:rFonts w:ascii="Arial" w:hAnsi="Arial" w:cs="Arial"/>
      <w:sz w:val="20"/>
    </w:rPr>
  </w:style>
  <w:style w:type="paragraph" w:styleId="Textkrper2">
    <w:name w:val="Body Text 2"/>
    <w:basedOn w:val="Standard"/>
    <w:rPr>
      <w:rFonts w:ascii="Arial" w:hAnsi="Arial" w:cs="Arial"/>
      <w:sz w:val="22"/>
    </w:rPr>
  </w:style>
  <w:style w:type="paragraph" w:styleId="Textkrper3">
    <w:name w:val="Body Text 3"/>
    <w:basedOn w:val="Standard"/>
    <w:pPr>
      <w:autoSpaceDE w:val="0"/>
      <w:autoSpaceDN w:val="0"/>
      <w:adjustRightInd w:val="0"/>
      <w:spacing w:before="120"/>
    </w:pPr>
    <w:rPr>
      <w:rFonts w:ascii="Arial" w:hAnsi="Arial" w:cs="Arial"/>
      <w:iCs/>
      <w:color w:val="000000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qFormat/>
    <w:pPr>
      <w:spacing w:before="100" w:beforeAutospacing="1" w:after="100" w:afterAutospacing="1"/>
      <w:outlineLvl w:val="1"/>
    </w:pPr>
    <w:rPr>
      <w:b/>
      <w:bCs/>
      <w:sz w:val="36"/>
      <w:szCs w:val="36"/>
      <w:lang w:val="de-CH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spacing w:before="60" w:after="60"/>
      <w:outlineLvl w:val="4"/>
    </w:pPr>
    <w:rPr>
      <w:rFonts w:ascii="Arial" w:hAnsi="Arial" w:cs="Arial"/>
      <w:b/>
      <w:bCs/>
      <w:iCs/>
      <w:sz w:val="18"/>
      <w:szCs w:val="36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/>
      <w:b/>
      <w:sz w:val="32"/>
      <w:szCs w:val="20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Einzug3">
    <w:name w:val="Body Text Indent 3"/>
    <w:basedOn w:val="Standard"/>
    <w:pPr>
      <w:spacing w:after="120"/>
      <w:ind w:left="1418"/>
    </w:pPr>
    <w:rPr>
      <w:rFonts w:ascii="Arial" w:hAnsi="Arial"/>
      <w:i/>
      <w:snapToGrid w:val="0"/>
      <w:color w:val="000000"/>
      <w:sz w:val="22"/>
      <w:szCs w:val="20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lang w:val="de-CH"/>
    </w:rPr>
  </w:style>
  <w:style w:type="character" w:styleId="Seitenzahl">
    <w:name w:val="page number"/>
    <w:basedOn w:val="Absatz-Standardschriftart"/>
  </w:style>
  <w:style w:type="character" w:styleId="Fett">
    <w:name w:val="Strong"/>
    <w:basedOn w:val="Absatz-Standardschriftart"/>
    <w:qFormat/>
    <w:rPr>
      <w:b/>
      <w:bCs/>
    </w:rPr>
  </w:style>
  <w:style w:type="paragraph" w:styleId="Textkrper">
    <w:name w:val="Body Text"/>
    <w:basedOn w:val="Standard"/>
    <w:rPr>
      <w:rFonts w:ascii="Arial" w:hAnsi="Arial" w:cs="Arial"/>
      <w:sz w:val="20"/>
    </w:rPr>
  </w:style>
  <w:style w:type="paragraph" w:styleId="Textkrper2">
    <w:name w:val="Body Text 2"/>
    <w:basedOn w:val="Standard"/>
    <w:rPr>
      <w:rFonts w:ascii="Arial" w:hAnsi="Arial" w:cs="Arial"/>
      <w:sz w:val="22"/>
    </w:rPr>
  </w:style>
  <w:style w:type="paragraph" w:styleId="Textkrper3">
    <w:name w:val="Body Text 3"/>
    <w:basedOn w:val="Standard"/>
    <w:pPr>
      <w:autoSpaceDE w:val="0"/>
      <w:autoSpaceDN w:val="0"/>
      <w:adjustRightInd w:val="0"/>
      <w:spacing w:before="120"/>
    </w:pPr>
    <w:rPr>
      <w:rFonts w:ascii="Arial" w:hAnsi="Arial" w:cs="Arial"/>
      <w:iCs/>
      <w:color w:val="000000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30572286</Template>
  <TotalTime>0</TotalTime>
  <Pages>1</Pages>
  <Words>671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Ziel und Zweck des Handbuches</vt:lpstr>
    </vt:vector>
  </TitlesOfParts>
  <Company>Privat</Company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 und Zweck des Handbuches</dc:title>
  <dc:creator>Marlis Stooss</dc:creator>
  <cp:lastModifiedBy>Steiner Petra</cp:lastModifiedBy>
  <cp:revision>2</cp:revision>
  <cp:lastPrinted>2007-10-24T12:24:00Z</cp:lastPrinted>
  <dcterms:created xsi:type="dcterms:W3CDTF">2012-07-11T11:01:00Z</dcterms:created>
  <dcterms:modified xsi:type="dcterms:W3CDTF">2012-07-11T11:01:00Z</dcterms:modified>
</cp:coreProperties>
</file>